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0DB70" w14:textId="77777777" w:rsidR="004216A0" w:rsidRDefault="004216A0"/>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2"/>
      </w:tblGrid>
      <w:tr w:rsidR="004216A0" w14:paraId="79F1413E" w14:textId="77777777" w:rsidTr="004216A0">
        <w:tc>
          <w:tcPr>
            <w:tcW w:w="10112" w:type="dxa"/>
          </w:tcPr>
          <w:p w14:paraId="2BC90EEA" w14:textId="77777777" w:rsidR="004216A0" w:rsidRDefault="004216A0"/>
          <w:p w14:paraId="5B4DF2FC" w14:textId="77777777" w:rsidR="004216A0" w:rsidRDefault="004216A0"/>
          <w:p w14:paraId="586F8E6E" w14:textId="4460E97C" w:rsidR="004216A0" w:rsidRDefault="004216A0" w:rsidP="004216A0">
            <w:pPr>
              <w:jc w:val="center"/>
            </w:pPr>
            <w:r w:rsidRPr="004216A0">
              <w:rPr>
                <w:noProof/>
              </w:rPr>
              <w:drawing>
                <wp:inline distT="0" distB="0" distL="0" distR="0" wp14:anchorId="54EA0174" wp14:editId="30469CF4">
                  <wp:extent cx="2162700" cy="1081350"/>
                  <wp:effectExtent l="0" t="0" r="0" b="1143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A mark.jpg"/>
                          <pic:cNvPicPr/>
                        </pic:nvPicPr>
                        <pic:blipFill>
                          <a:blip r:embed="rId7">
                            <a:extLst>
                              <a:ext uri="{28A0092B-C50C-407E-A947-70E740481C1C}">
                                <a14:useLocalDpi xmlns:a14="http://schemas.microsoft.com/office/drawing/2010/main" val="0"/>
                              </a:ext>
                            </a:extLst>
                          </a:blip>
                          <a:stretch>
                            <a:fillRect/>
                          </a:stretch>
                        </pic:blipFill>
                        <pic:spPr>
                          <a:xfrm>
                            <a:off x="0" y="0"/>
                            <a:ext cx="2164581" cy="1082290"/>
                          </a:xfrm>
                          <a:prstGeom prst="rect">
                            <a:avLst/>
                          </a:prstGeom>
                        </pic:spPr>
                      </pic:pic>
                    </a:graphicData>
                  </a:graphic>
                </wp:inline>
              </w:drawing>
            </w:r>
          </w:p>
          <w:p w14:paraId="0A40FB31" w14:textId="77777777" w:rsidR="004216A0" w:rsidRDefault="004216A0"/>
        </w:tc>
      </w:tr>
    </w:tbl>
    <w:p w14:paraId="6E6340B7" w14:textId="77777777" w:rsidR="000E4D0D" w:rsidRDefault="000E4D0D"/>
    <w:tbl>
      <w:tblPr>
        <w:tblStyle w:val="Grigliatabella"/>
        <w:tblW w:w="437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943"/>
        <w:gridCol w:w="2128"/>
        <w:gridCol w:w="1984"/>
        <w:gridCol w:w="1857"/>
      </w:tblGrid>
      <w:tr w:rsidR="004216A0" w14:paraId="24C750BB" w14:textId="77777777" w:rsidTr="004216A0">
        <w:tc>
          <w:tcPr>
            <w:tcW w:w="1651" w:type="pct"/>
          </w:tcPr>
          <w:p w14:paraId="2B92A152" w14:textId="03D12F69" w:rsidR="004216A0" w:rsidRPr="000E4D0D" w:rsidRDefault="004216A0" w:rsidP="004216A0">
            <w:pPr>
              <w:widowControl w:val="0"/>
              <w:autoSpaceDE w:val="0"/>
              <w:autoSpaceDN w:val="0"/>
              <w:adjustRightInd w:val="0"/>
              <w:spacing w:after="240"/>
              <w:jc w:val="both"/>
              <w:rPr>
                <w:rFonts w:ascii="Helvetica" w:hAnsi="Helvetica" w:cs="Helvetica"/>
                <w:b/>
                <w:bCs/>
                <w:sz w:val="30"/>
                <w:szCs w:val="30"/>
              </w:rPr>
            </w:pPr>
          </w:p>
        </w:tc>
        <w:tc>
          <w:tcPr>
            <w:tcW w:w="1194" w:type="pct"/>
          </w:tcPr>
          <w:p w14:paraId="4076C033" w14:textId="0B14786F" w:rsidR="004216A0" w:rsidRPr="000E4D0D" w:rsidRDefault="004216A0" w:rsidP="00826151">
            <w:pPr>
              <w:widowControl w:val="0"/>
              <w:autoSpaceDE w:val="0"/>
              <w:autoSpaceDN w:val="0"/>
              <w:adjustRightInd w:val="0"/>
              <w:spacing w:after="240"/>
              <w:rPr>
                <w:rFonts w:ascii="Helvetica" w:hAnsi="Helvetica" w:cs="Helvetica"/>
                <w:b/>
                <w:bCs/>
                <w:sz w:val="30"/>
                <w:szCs w:val="30"/>
              </w:rPr>
            </w:pPr>
          </w:p>
        </w:tc>
        <w:tc>
          <w:tcPr>
            <w:tcW w:w="1113" w:type="pct"/>
          </w:tcPr>
          <w:p w14:paraId="06909E90" w14:textId="2FDA97D8" w:rsidR="004216A0" w:rsidRPr="000E4D0D" w:rsidRDefault="004216A0" w:rsidP="004216A0">
            <w:pPr>
              <w:widowControl w:val="0"/>
              <w:autoSpaceDE w:val="0"/>
              <w:autoSpaceDN w:val="0"/>
              <w:adjustRightInd w:val="0"/>
              <w:spacing w:after="240"/>
              <w:rPr>
                <w:rFonts w:ascii="Helvetica" w:hAnsi="Helvetica" w:cs="Helvetica"/>
                <w:b/>
                <w:bCs/>
                <w:sz w:val="30"/>
                <w:szCs w:val="30"/>
              </w:rPr>
            </w:pPr>
          </w:p>
        </w:tc>
        <w:tc>
          <w:tcPr>
            <w:tcW w:w="1042" w:type="pct"/>
          </w:tcPr>
          <w:p w14:paraId="751FB9C6" w14:textId="27973D96" w:rsidR="004216A0" w:rsidRDefault="004216A0" w:rsidP="004216A0">
            <w:pPr>
              <w:widowControl w:val="0"/>
              <w:autoSpaceDE w:val="0"/>
              <w:autoSpaceDN w:val="0"/>
              <w:adjustRightInd w:val="0"/>
              <w:spacing w:after="240"/>
              <w:jc w:val="center"/>
              <w:rPr>
                <w:rFonts w:ascii="Helvetica" w:hAnsi="Helvetica" w:cs="Helvetica"/>
                <w:b/>
                <w:bCs/>
                <w:sz w:val="30"/>
                <w:szCs w:val="30"/>
              </w:rPr>
            </w:pPr>
          </w:p>
        </w:tc>
      </w:tr>
    </w:tbl>
    <w:p w14:paraId="0D70E570" w14:textId="0BB9C9FF" w:rsidR="00C1528B" w:rsidRDefault="004216A0" w:rsidP="004216A0">
      <w:pPr>
        <w:widowControl w:val="0"/>
        <w:autoSpaceDE w:val="0"/>
        <w:autoSpaceDN w:val="0"/>
        <w:adjustRightInd w:val="0"/>
        <w:spacing w:after="240"/>
        <w:rPr>
          <w:rFonts w:ascii="Helvetica" w:hAnsi="Helvetica" w:cs="Helvetica"/>
          <w:b/>
          <w:bCs/>
          <w:sz w:val="30"/>
          <w:szCs w:val="30"/>
        </w:rPr>
      </w:pPr>
      <w:r>
        <w:rPr>
          <w:rFonts w:ascii="Helvetica" w:hAnsi="Helvetica" w:cs="Helvetica"/>
          <w:b/>
          <w:bCs/>
          <w:sz w:val="30"/>
          <w:szCs w:val="30"/>
        </w:rPr>
        <w:t>Bozza di delibera di adesione alla iniziativa “Comuni Amici delle Api”</w:t>
      </w:r>
    </w:p>
    <w:p w14:paraId="549FCB51" w14:textId="77777777" w:rsidR="004216A0" w:rsidRDefault="004216A0" w:rsidP="00C1528B">
      <w:pPr>
        <w:widowControl w:val="0"/>
        <w:autoSpaceDE w:val="0"/>
        <w:autoSpaceDN w:val="0"/>
        <w:adjustRightInd w:val="0"/>
        <w:spacing w:after="240"/>
        <w:jc w:val="both"/>
        <w:rPr>
          <w:rFonts w:ascii="Helvetica" w:hAnsi="Helvetica" w:cs="Helvetica"/>
          <w:b/>
          <w:bCs/>
          <w:sz w:val="30"/>
          <w:szCs w:val="30"/>
        </w:rPr>
      </w:pPr>
    </w:p>
    <w:p w14:paraId="3F1EA273" w14:textId="6C326BA8" w:rsidR="00B51959" w:rsidRPr="008E0BEB" w:rsidRDefault="00C1528B" w:rsidP="00C1528B">
      <w:pPr>
        <w:widowControl w:val="0"/>
        <w:autoSpaceDE w:val="0"/>
        <w:autoSpaceDN w:val="0"/>
        <w:adjustRightInd w:val="0"/>
        <w:spacing w:after="240"/>
        <w:jc w:val="both"/>
        <w:rPr>
          <w:rFonts w:ascii="Helvetica" w:hAnsi="Helvetica" w:cs="Helvetica"/>
          <w:b/>
          <w:i/>
          <w:sz w:val="28"/>
          <w:szCs w:val="30"/>
        </w:rPr>
      </w:pPr>
      <w:r w:rsidRPr="008E0BEB">
        <w:rPr>
          <w:rFonts w:ascii="Helvetica" w:hAnsi="Helvetica" w:cs="Helvetica"/>
          <w:b/>
          <w:bCs/>
          <w:sz w:val="28"/>
          <w:szCs w:val="30"/>
        </w:rPr>
        <w:t>OGGETTO</w:t>
      </w:r>
      <w:r w:rsidRPr="008E0BEB">
        <w:rPr>
          <w:rFonts w:ascii="Helvetica" w:hAnsi="Helvetica" w:cs="Helvetica"/>
          <w:sz w:val="28"/>
          <w:szCs w:val="30"/>
        </w:rPr>
        <w:t xml:space="preserve">: </w:t>
      </w:r>
      <w:r w:rsidRPr="004216A0">
        <w:rPr>
          <w:rFonts w:ascii="Helvetica" w:hAnsi="Helvetica" w:cs="Helvetica"/>
          <w:b/>
          <w:sz w:val="28"/>
          <w:szCs w:val="30"/>
        </w:rPr>
        <w:t>Adesione alla</w:t>
      </w:r>
      <w:r w:rsidRPr="008E0BEB">
        <w:rPr>
          <w:rFonts w:ascii="Helvetica" w:hAnsi="Helvetica" w:cs="Helvetica"/>
          <w:sz w:val="28"/>
          <w:szCs w:val="30"/>
        </w:rPr>
        <w:t xml:space="preserve"> </w:t>
      </w:r>
      <w:r w:rsidR="004216A0" w:rsidRPr="004216A0">
        <w:rPr>
          <w:rFonts w:ascii="Helvetica" w:hAnsi="Helvetica" w:cs="Helvetica"/>
          <w:b/>
          <w:i/>
          <w:sz w:val="28"/>
          <w:szCs w:val="30"/>
        </w:rPr>
        <w:t>Iniziativa “Comuni Amici delle Api”</w:t>
      </w:r>
    </w:p>
    <w:p w14:paraId="154AE86D" w14:textId="77777777" w:rsidR="00C1528B" w:rsidRPr="00B51959" w:rsidRDefault="00C1528B" w:rsidP="00C1528B">
      <w:pPr>
        <w:widowControl w:val="0"/>
        <w:autoSpaceDE w:val="0"/>
        <w:autoSpaceDN w:val="0"/>
        <w:adjustRightInd w:val="0"/>
        <w:spacing w:after="240"/>
        <w:jc w:val="both"/>
        <w:rPr>
          <w:rFonts w:ascii="Helvetica" w:hAnsi="Helvetica" w:cs="Helvetica"/>
          <w:b/>
          <w:i/>
          <w:sz w:val="30"/>
          <w:szCs w:val="30"/>
        </w:rPr>
      </w:pPr>
    </w:p>
    <w:p w14:paraId="75C35E7C" w14:textId="77777777" w:rsidR="00B51959" w:rsidRPr="008E0BEB" w:rsidRDefault="00C1528B" w:rsidP="00431743">
      <w:pPr>
        <w:widowControl w:val="0"/>
        <w:autoSpaceDE w:val="0"/>
        <w:autoSpaceDN w:val="0"/>
        <w:adjustRightInd w:val="0"/>
        <w:spacing w:after="240"/>
        <w:jc w:val="center"/>
        <w:rPr>
          <w:rFonts w:ascii="Helvetica" w:hAnsi="Helvetica" w:cs="Helvetica"/>
          <w:b/>
          <w:bCs/>
          <w:szCs w:val="30"/>
        </w:rPr>
      </w:pPr>
      <w:r w:rsidRPr="008E0BEB">
        <w:rPr>
          <w:rFonts w:ascii="Helvetica" w:hAnsi="Helvetica" w:cs="Helvetica"/>
          <w:b/>
          <w:bCs/>
          <w:szCs w:val="30"/>
        </w:rPr>
        <w:t>IL CONSIGLIO COMUNALE</w:t>
      </w:r>
      <w:r w:rsidR="00431743" w:rsidRPr="008E0BEB">
        <w:rPr>
          <w:rFonts w:ascii="Helvetica" w:hAnsi="Helvetica" w:cs="Helvetica"/>
          <w:b/>
          <w:bCs/>
          <w:szCs w:val="30"/>
        </w:rPr>
        <w:t xml:space="preserve"> DI…………</w:t>
      </w:r>
    </w:p>
    <w:p w14:paraId="0D1A7114" w14:textId="32A064FD" w:rsidR="00826151" w:rsidRDefault="00826151" w:rsidP="00B51959">
      <w:pPr>
        <w:widowControl w:val="0"/>
        <w:autoSpaceDE w:val="0"/>
        <w:autoSpaceDN w:val="0"/>
        <w:adjustRightInd w:val="0"/>
        <w:spacing w:after="240"/>
        <w:jc w:val="both"/>
        <w:rPr>
          <w:rFonts w:ascii="Helvetica" w:hAnsi="Helvetica" w:cs="Helvetica"/>
          <w:szCs w:val="30"/>
        </w:rPr>
      </w:pPr>
    </w:p>
    <w:p w14:paraId="7673464B" w14:textId="4E4F0205" w:rsidR="002D1BF4" w:rsidRPr="008E0BEB" w:rsidRDefault="00826151" w:rsidP="00B51959">
      <w:pPr>
        <w:widowControl w:val="0"/>
        <w:autoSpaceDE w:val="0"/>
        <w:autoSpaceDN w:val="0"/>
        <w:adjustRightInd w:val="0"/>
        <w:spacing w:after="240"/>
        <w:jc w:val="both"/>
        <w:rPr>
          <w:rFonts w:ascii="Helvetica" w:hAnsi="Helvetica" w:cs="Helvetica"/>
          <w:szCs w:val="30"/>
        </w:rPr>
      </w:pPr>
      <w:r>
        <w:rPr>
          <w:rFonts w:ascii="Helvetica" w:hAnsi="Helvetica" w:cs="Helvetica"/>
          <w:szCs w:val="30"/>
        </w:rPr>
        <w:t>R</w:t>
      </w:r>
      <w:r w:rsidR="002D1BF4" w:rsidRPr="008E0BEB">
        <w:rPr>
          <w:rFonts w:ascii="Helvetica" w:hAnsi="Helvetica" w:cs="Helvetica"/>
          <w:szCs w:val="30"/>
        </w:rPr>
        <w:t xml:space="preserve">iconoscendo </w:t>
      </w:r>
      <w:r w:rsidR="00CE6B8C" w:rsidRPr="008E0BEB">
        <w:rPr>
          <w:rFonts w:ascii="Helvetica" w:hAnsi="Helvetica" w:cs="Helvetica"/>
          <w:szCs w:val="30"/>
        </w:rPr>
        <w:t>alle api e all’apicoltura il valore di Bene Comune Globale grazie al ruolo fondamentale che esse svolgono</w:t>
      </w:r>
      <w:r w:rsidR="002D1BF4" w:rsidRPr="008E0BEB">
        <w:rPr>
          <w:rFonts w:ascii="Helvetica" w:hAnsi="Helvetica" w:cs="Helvetica"/>
          <w:szCs w:val="30"/>
        </w:rPr>
        <w:t xml:space="preserve"> </w:t>
      </w:r>
      <w:r w:rsidR="00B51959" w:rsidRPr="008E0BEB">
        <w:rPr>
          <w:rFonts w:ascii="Helvetica" w:hAnsi="Helvetica" w:cs="Helvetica"/>
          <w:szCs w:val="30"/>
        </w:rPr>
        <w:t xml:space="preserve">come elemento di sviluppo sostenibile dei territori e al tempo stesso come </w:t>
      </w:r>
      <w:r w:rsidR="002D1BF4" w:rsidRPr="008E0BEB">
        <w:rPr>
          <w:rFonts w:ascii="Helvetica" w:hAnsi="Helvetica" w:cs="Helvetica"/>
          <w:szCs w:val="30"/>
        </w:rPr>
        <w:t>strumento indispensabile per la tutela della biodiversità e della sicurezza alimentare;</w:t>
      </w:r>
    </w:p>
    <w:p w14:paraId="3F5C9D23" w14:textId="77777777" w:rsidR="002D1BF4" w:rsidRPr="008E0BEB" w:rsidRDefault="002D1BF4" w:rsidP="00C1528B">
      <w:pPr>
        <w:widowControl w:val="0"/>
        <w:autoSpaceDE w:val="0"/>
        <w:autoSpaceDN w:val="0"/>
        <w:adjustRightInd w:val="0"/>
        <w:spacing w:after="240"/>
        <w:jc w:val="both"/>
        <w:rPr>
          <w:rFonts w:ascii="Helvetica" w:hAnsi="Helvetica" w:cs="Helvetica"/>
          <w:szCs w:val="30"/>
        </w:rPr>
      </w:pPr>
      <w:r w:rsidRPr="008E0BEB">
        <w:rPr>
          <w:rFonts w:ascii="Helvetica" w:hAnsi="Helvetica" w:cs="Helvetica"/>
          <w:szCs w:val="30"/>
        </w:rPr>
        <w:t xml:space="preserve">Condividendo la necessità e l’urgenza di dedicare una maggiore attenzione politica </w:t>
      </w:r>
      <w:r w:rsidR="006A2099" w:rsidRPr="008E0BEB">
        <w:rPr>
          <w:rFonts w:ascii="Helvetica" w:hAnsi="Helvetica" w:cs="Helvetica"/>
          <w:szCs w:val="30"/>
        </w:rPr>
        <w:t>e normativa a tutti i livelli a</w:t>
      </w:r>
      <w:r w:rsidRPr="008E0BEB">
        <w:rPr>
          <w:rFonts w:ascii="Helvetica" w:hAnsi="Helvetica" w:cs="Helvetica"/>
          <w:szCs w:val="30"/>
        </w:rPr>
        <w:t>lla questione della tutela e del rafforzamento dell’apicoltura in quanto attività portatrice di interessi comuni globali;</w:t>
      </w:r>
    </w:p>
    <w:p w14:paraId="5F052526" w14:textId="77777777" w:rsidR="00534078" w:rsidRPr="008E0BEB" w:rsidRDefault="00534078" w:rsidP="00C1528B">
      <w:pPr>
        <w:widowControl w:val="0"/>
        <w:autoSpaceDE w:val="0"/>
        <w:autoSpaceDN w:val="0"/>
        <w:adjustRightInd w:val="0"/>
        <w:spacing w:after="240"/>
        <w:jc w:val="both"/>
        <w:rPr>
          <w:rFonts w:ascii="Helvetica" w:hAnsi="Helvetica" w:cs="Helvetica"/>
          <w:szCs w:val="30"/>
        </w:rPr>
      </w:pPr>
      <w:r w:rsidRPr="008E0BEB">
        <w:rPr>
          <w:rFonts w:ascii="Helvetica" w:hAnsi="Helvetica" w:cs="Helvetica"/>
          <w:szCs w:val="30"/>
        </w:rPr>
        <w:t xml:space="preserve">Tenuto conto del ruolo di motore politico </w:t>
      </w:r>
      <w:r w:rsidR="00B51959" w:rsidRPr="008E0BEB">
        <w:rPr>
          <w:rFonts w:ascii="Helvetica" w:hAnsi="Helvetica" w:cs="Helvetica"/>
          <w:szCs w:val="30"/>
        </w:rPr>
        <w:t>e di coordinamento strategico che i Comuni</w:t>
      </w:r>
      <w:r w:rsidRPr="008E0BEB">
        <w:rPr>
          <w:rFonts w:ascii="Helvetica" w:hAnsi="Helvetica" w:cs="Helvetica"/>
          <w:szCs w:val="30"/>
        </w:rPr>
        <w:t xml:space="preserve"> e gli Enti locali hanno per lo sviluppo umano sostenibile di un territorio;</w:t>
      </w:r>
    </w:p>
    <w:p w14:paraId="636F100C" w14:textId="77777777" w:rsidR="00C1528B" w:rsidRPr="008E0BEB" w:rsidRDefault="00534078" w:rsidP="00C1528B">
      <w:pPr>
        <w:widowControl w:val="0"/>
        <w:autoSpaceDE w:val="0"/>
        <w:autoSpaceDN w:val="0"/>
        <w:adjustRightInd w:val="0"/>
        <w:spacing w:after="240"/>
        <w:jc w:val="both"/>
        <w:rPr>
          <w:rFonts w:ascii="Helvetica" w:hAnsi="Helvetica" w:cs="Helvetica"/>
          <w:szCs w:val="30"/>
        </w:rPr>
      </w:pPr>
      <w:r w:rsidRPr="008E0BEB">
        <w:rPr>
          <w:rFonts w:ascii="Helvetica" w:hAnsi="Helvetica" w:cs="Helvetica"/>
          <w:szCs w:val="30"/>
        </w:rPr>
        <w:t xml:space="preserve">Considerato </w:t>
      </w:r>
      <w:r w:rsidR="002D1BF4" w:rsidRPr="008E0BEB">
        <w:rPr>
          <w:rFonts w:ascii="Helvetica" w:hAnsi="Helvetica" w:cs="Helvetica"/>
          <w:szCs w:val="30"/>
        </w:rPr>
        <w:t xml:space="preserve">il legame stretto e diretto che l’apicoltura ha con la specificità di un territorio e </w:t>
      </w:r>
      <w:r w:rsidR="00CE6B8C" w:rsidRPr="008E0BEB">
        <w:rPr>
          <w:rFonts w:ascii="Helvetica" w:hAnsi="Helvetica" w:cs="Helvetica"/>
          <w:szCs w:val="30"/>
        </w:rPr>
        <w:t>l’importante ruolo che essa può svolgere come strumento di tutela e salvaguardia dell’ambiente oltre che come strumento di emancipazione economica e sociale;</w:t>
      </w:r>
    </w:p>
    <w:p w14:paraId="31E87706" w14:textId="480D57ED" w:rsidR="00830F9A" w:rsidRDefault="00065667" w:rsidP="00065667">
      <w:pPr>
        <w:widowControl w:val="0"/>
        <w:autoSpaceDE w:val="0"/>
        <w:autoSpaceDN w:val="0"/>
        <w:adjustRightInd w:val="0"/>
        <w:spacing w:after="240"/>
        <w:jc w:val="both"/>
        <w:rPr>
          <w:rFonts w:ascii="Helvetica" w:hAnsi="Helvetica" w:cs="Helvetica"/>
          <w:szCs w:val="30"/>
        </w:rPr>
      </w:pPr>
      <w:r w:rsidRPr="008E0BEB">
        <w:rPr>
          <w:rFonts w:ascii="Helvetica" w:hAnsi="Helvetica" w:cs="Helvetica"/>
          <w:szCs w:val="30"/>
        </w:rPr>
        <w:t xml:space="preserve">Preso atto </w:t>
      </w:r>
      <w:r w:rsidR="00C1528B" w:rsidRPr="008E0BEB">
        <w:rPr>
          <w:rFonts w:ascii="Helvetica" w:hAnsi="Helvetica" w:cs="Helvetica"/>
          <w:szCs w:val="30"/>
        </w:rPr>
        <w:t>che</w:t>
      </w:r>
      <w:r w:rsidRPr="008E0BEB">
        <w:rPr>
          <w:rFonts w:ascii="Helvetica" w:hAnsi="Helvetica" w:cs="Helvetica"/>
          <w:szCs w:val="30"/>
        </w:rPr>
        <w:t xml:space="preserve"> </w:t>
      </w:r>
      <w:r w:rsidR="00830F9A">
        <w:rPr>
          <w:rFonts w:ascii="Helvetica" w:hAnsi="Helvetica" w:cs="Helvetica"/>
          <w:szCs w:val="30"/>
        </w:rPr>
        <w:t xml:space="preserve">la presente iniziativa </w:t>
      </w:r>
      <w:r w:rsidR="009C704D">
        <w:rPr>
          <w:rFonts w:ascii="Helvetica" w:hAnsi="Helvetica" w:cs="Helvetica"/>
          <w:szCs w:val="30"/>
        </w:rPr>
        <w:t>è nata</w:t>
      </w:r>
      <w:r w:rsidR="00830F9A">
        <w:rPr>
          <w:rFonts w:ascii="Helvetica" w:hAnsi="Helvetica" w:cs="Helvetica"/>
          <w:szCs w:val="30"/>
        </w:rPr>
        <w:t xml:space="preserve"> nell</w:t>
      </w:r>
      <w:r w:rsidR="009C704D">
        <w:rPr>
          <w:rFonts w:ascii="Helvetica" w:hAnsi="Helvetica" w:cs="Helvetica"/>
          <w:szCs w:val="30"/>
        </w:rPr>
        <w:t>’ambito della</w:t>
      </w:r>
      <w:r w:rsidR="00830F9A">
        <w:rPr>
          <w:rFonts w:ascii="Helvetica" w:hAnsi="Helvetica" w:cs="Helvetica"/>
          <w:szCs w:val="30"/>
        </w:rPr>
        <w:t xml:space="preserve"> campagna di sensibilizzazione denominata </w:t>
      </w:r>
      <w:proofErr w:type="spellStart"/>
      <w:r w:rsidR="00830F9A">
        <w:rPr>
          <w:rFonts w:ascii="Helvetica" w:hAnsi="Helvetica" w:cs="Helvetica"/>
          <w:szCs w:val="30"/>
        </w:rPr>
        <w:t>CooBEEration</w:t>
      </w:r>
      <w:proofErr w:type="spellEnd"/>
      <w:r w:rsidR="00830F9A">
        <w:rPr>
          <w:rFonts w:ascii="Helvetica" w:hAnsi="Helvetica" w:cs="Helvetica"/>
          <w:szCs w:val="30"/>
        </w:rPr>
        <w:t xml:space="preserve"> </w:t>
      </w:r>
      <w:proofErr w:type="spellStart"/>
      <w:r w:rsidR="00830F9A">
        <w:rPr>
          <w:rFonts w:ascii="Helvetica" w:hAnsi="Helvetica" w:cs="Helvetica"/>
          <w:szCs w:val="30"/>
        </w:rPr>
        <w:t>Campaign</w:t>
      </w:r>
      <w:proofErr w:type="spellEnd"/>
      <w:r w:rsidR="00830F9A">
        <w:rPr>
          <w:rStyle w:val="Rimandonotaapidipagina"/>
          <w:rFonts w:ascii="Helvetica" w:hAnsi="Helvetica" w:cs="Helvetica"/>
          <w:szCs w:val="30"/>
        </w:rPr>
        <w:footnoteReference w:id="1"/>
      </w:r>
      <w:r w:rsidR="009C704D">
        <w:rPr>
          <w:rFonts w:ascii="Helvetica" w:hAnsi="Helvetica" w:cs="Helvetica"/>
          <w:szCs w:val="30"/>
        </w:rPr>
        <w:t>, di cui condivide e fa propri gli obiettivi di:</w:t>
      </w:r>
    </w:p>
    <w:p w14:paraId="21D6DD1C" w14:textId="77777777" w:rsidR="00065667" w:rsidRPr="008E0BEB" w:rsidRDefault="00065667" w:rsidP="00534078">
      <w:pPr>
        <w:widowControl w:val="0"/>
        <w:autoSpaceDE w:val="0"/>
        <w:autoSpaceDN w:val="0"/>
        <w:adjustRightInd w:val="0"/>
        <w:spacing w:after="240"/>
        <w:ind w:left="851"/>
        <w:jc w:val="both"/>
        <w:rPr>
          <w:rFonts w:ascii="Helvetica" w:hAnsi="Helvetica" w:cs="Helvetica"/>
          <w:szCs w:val="30"/>
        </w:rPr>
      </w:pPr>
      <w:r w:rsidRPr="008E0BEB">
        <w:rPr>
          <w:rFonts w:ascii="Helvetica" w:hAnsi="Helvetica" w:cs="Helvetica"/>
          <w:szCs w:val="30"/>
        </w:rPr>
        <w:lastRenderedPageBreak/>
        <w:t>- favorire la presa di coscienza sul ruolo delle api e dell’apicoltura per la salvaguardia della biodiversità e della sicurezza alimentare, e come opportunità di sviluppo econo</w:t>
      </w:r>
      <w:r w:rsidR="00B51959" w:rsidRPr="008E0BEB">
        <w:rPr>
          <w:rFonts w:ascii="Helvetica" w:hAnsi="Helvetica" w:cs="Helvetica"/>
          <w:szCs w:val="30"/>
        </w:rPr>
        <w:t>mico sostenibile del territorio;</w:t>
      </w:r>
    </w:p>
    <w:p w14:paraId="4AED3757" w14:textId="77777777" w:rsidR="00065667" w:rsidRPr="008E0BEB" w:rsidRDefault="00065667" w:rsidP="00534078">
      <w:pPr>
        <w:widowControl w:val="0"/>
        <w:autoSpaceDE w:val="0"/>
        <w:autoSpaceDN w:val="0"/>
        <w:adjustRightInd w:val="0"/>
        <w:spacing w:after="240"/>
        <w:ind w:left="851"/>
        <w:jc w:val="both"/>
        <w:rPr>
          <w:rFonts w:ascii="Helvetica" w:hAnsi="Helvetica" w:cs="Helvetica"/>
          <w:szCs w:val="30"/>
        </w:rPr>
      </w:pPr>
      <w:r w:rsidRPr="008E0BEB">
        <w:rPr>
          <w:rFonts w:ascii="Helvetica" w:hAnsi="Helvetica" w:cs="Helvetica"/>
          <w:szCs w:val="30"/>
        </w:rPr>
        <w:t xml:space="preserve">- rafforzare l’impegno dei governi e delle istituzioni </w:t>
      </w:r>
      <w:r w:rsidR="004A031E" w:rsidRPr="008E0BEB">
        <w:rPr>
          <w:rFonts w:ascii="Helvetica" w:hAnsi="Helvetica" w:cs="Helvetica"/>
          <w:szCs w:val="30"/>
        </w:rPr>
        <w:t xml:space="preserve">a tutti i livelli, locali, </w:t>
      </w:r>
      <w:r w:rsidRPr="008E0BEB">
        <w:rPr>
          <w:rFonts w:ascii="Helvetica" w:hAnsi="Helvetica" w:cs="Helvetica"/>
          <w:szCs w:val="30"/>
        </w:rPr>
        <w:t>nazionali ed internazionali</w:t>
      </w:r>
      <w:r w:rsidR="004A031E" w:rsidRPr="008E0BEB">
        <w:rPr>
          <w:rFonts w:ascii="Helvetica" w:hAnsi="Helvetica" w:cs="Helvetica"/>
          <w:szCs w:val="30"/>
        </w:rPr>
        <w:t>,</w:t>
      </w:r>
      <w:r w:rsidRPr="008E0BEB">
        <w:rPr>
          <w:rFonts w:ascii="Helvetica" w:hAnsi="Helvetica" w:cs="Helvetica"/>
          <w:szCs w:val="30"/>
        </w:rPr>
        <w:t xml:space="preserve"> nella difesa e salvaguar</w:t>
      </w:r>
      <w:r w:rsidR="00B51959" w:rsidRPr="008E0BEB">
        <w:rPr>
          <w:rFonts w:ascii="Helvetica" w:hAnsi="Helvetica" w:cs="Helvetica"/>
          <w:szCs w:val="30"/>
        </w:rPr>
        <w:t>dia delle api e dell’apicoltura;</w:t>
      </w:r>
    </w:p>
    <w:p w14:paraId="4940B687" w14:textId="7E198D12" w:rsidR="00B51959" w:rsidRDefault="00065667" w:rsidP="00397E2D">
      <w:pPr>
        <w:widowControl w:val="0"/>
        <w:autoSpaceDE w:val="0"/>
        <w:autoSpaceDN w:val="0"/>
        <w:adjustRightInd w:val="0"/>
        <w:spacing w:after="240"/>
        <w:ind w:left="851"/>
        <w:jc w:val="both"/>
        <w:rPr>
          <w:rFonts w:ascii="Helvetica" w:hAnsi="Helvetica" w:cs="Helvetica"/>
          <w:szCs w:val="30"/>
        </w:rPr>
      </w:pPr>
      <w:r w:rsidRPr="008E0BEB">
        <w:rPr>
          <w:rFonts w:ascii="Helvetica" w:hAnsi="Helvetica" w:cs="Helvetica"/>
          <w:szCs w:val="30"/>
        </w:rPr>
        <w:t>- costruire un’alleanza globale che metta insieme e coinvolga tutti quegli attori interessati a cooperare nella difesa dell'ape e dell’apicoltura riconoscendone il valore delle api e dell’ap</w:t>
      </w:r>
      <w:r w:rsidR="009C704D">
        <w:rPr>
          <w:rFonts w:ascii="Helvetica" w:hAnsi="Helvetica" w:cs="Helvetica"/>
          <w:szCs w:val="30"/>
        </w:rPr>
        <w:t>icoltura com</w:t>
      </w:r>
      <w:r w:rsidR="009C704D" w:rsidRPr="007118EF">
        <w:rPr>
          <w:rFonts w:ascii="Helvetica" w:hAnsi="Helvetica" w:cs="Helvetica"/>
          <w:szCs w:val="30"/>
        </w:rPr>
        <w:t>e</w:t>
      </w:r>
      <w:r w:rsidR="007118EF" w:rsidRPr="007118EF">
        <w:rPr>
          <w:rFonts w:ascii="Helvetica" w:hAnsi="Helvetica" w:cs="Helvetica"/>
          <w:szCs w:val="30"/>
        </w:rPr>
        <w:t xml:space="preserve"> </w:t>
      </w:r>
      <w:r w:rsidR="009C704D">
        <w:rPr>
          <w:rFonts w:ascii="Helvetica" w:hAnsi="Helvetica" w:cs="Helvetica"/>
          <w:szCs w:val="30"/>
        </w:rPr>
        <w:t xml:space="preserve">bene </w:t>
      </w:r>
      <w:r w:rsidR="00B51959" w:rsidRPr="008E0BEB">
        <w:rPr>
          <w:rFonts w:ascii="Helvetica" w:hAnsi="Helvetica" w:cs="Helvetica"/>
          <w:szCs w:val="30"/>
        </w:rPr>
        <w:t>comune</w:t>
      </w:r>
      <w:r w:rsidR="009C704D">
        <w:rPr>
          <w:rFonts w:ascii="Helvetica" w:hAnsi="Helvetica" w:cs="Helvetica"/>
          <w:szCs w:val="30"/>
        </w:rPr>
        <w:t xml:space="preserve"> globale</w:t>
      </w:r>
      <w:r w:rsidR="00B51959" w:rsidRPr="008E0BEB">
        <w:rPr>
          <w:rFonts w:ascii="Helvetica" w:hAnsi="Helvetica" w:cs="Helvetica"/>
          <w:szCs w:val="30"/>
        </w:rPr>
        <w:t>;</w:t>
      </w:r>
    </w:p>
    <w:p w14:paraId="050D3801" w14:textId="77777777" w:rsidR="00397E2D" w:rsidRPr="008E0BEB" w:rsidRDefault="00397E2D" w:rsidP="00397E2D">
      <w:pPr>
        <w:widowControl w:val="0"/>
        <w:autoSpaceDE w:val="0"/>
        <w:autoSpaceDN w:val="0"/>
        <w:adjustRightInd w:val="0"/>
        <w:spacing w:after="240"/>
        <w:ind w:left="851"/>
        <w:jc w:val="both"/>
        <w:rPr>
          <w:rFonts w:ascii="Helvetica" w:hAnsi="Helvetica" w:cs="Helvetica"/>
          <w:szCs w:val="30"/>
        </w:rPr>
      </w:pPr>
    </w:p>
    <w:p w14:paraId="52A72C5D" w14:textId="77777777" w:rsidR="00C1528B" w:rsidRPr="008E0BEB" w:rsidRDefault="00C1528B" w:rsidP="00534078">
      <w:pPr>
        <w:widowControl w:val="0"/>
        <w:autoSpaceDE w:val="0"/>
        <w:autoSpaceDN w:val="0"/>
        <w:adjustRightInd w:val="0"/>
        <w:spacing w:after="240"/>
        <w:jc w:val="center"/>
        <w:rPr>
          <w:rFonts w:ascii="Times" w:hAnsi="Times" w:cs="Times"/>
        </w:rPr>
      </w:pPr>
      <w:r w:rsidRPr="008E0BEB">
        <w:rPr>
          <w:rFonts w:ascii="Helvetica" w:hAnsi="Helvetica" w:cs="Helvetica"/>
          <w:b/>
          <w:bCs/>
          <w:szCs w:val="30"/>
        </w:rPr>
        <w:t>DELIBERA</w:t>
      </w:r>
    </w:p>
    <w:p w14:paraId="725DC506" w14:textId="55A2B315" w:rsidR="0093415D" w:rsidRPr="008E0BEB" w:rsidRDefault="00E94C63" w:rsidP="00C1528B">
      <w:pPr>
        <w:widowControl w:val="0"/>
        <w:autoSpaceDE w:val="0"/>
        <w:autoSpaceDN w:val="0"/>
        <w:adjustRightInd w:val="0"/>
        <w:spacing w:after="240"/>
        <w:jc w:val="both"/>
        <w:rPr>
          <w:rFonts w:ascii="Helvetica" w:hAnsi="Helvetica" w:cs="Helvetica"/>
          <w:b/>
          <w:szCs w:val="30"/>
        </w:rPr>
      </w:pPr>
      <w:r>
        <w:rPr>
          <w:rFonts w:ascii="Helvetica" w:hAnsi="Helvetica" w:cs="Helvetica"/>
          <w:b/>
          <w:szCs w:val="30"/>
        </w:rPr>
        <w:t>d</w:t>
      </w:r>
      <w:r w:rsidR="00C1528B" w:rsidRPr="008E0BEB">
        <w:rPr>
          <w:rFonts w:ascii="Helvetica" w:hAnsi="Helvetica" w:cs="Helvetica"/>
          <w:b/>
          <w:szCs w:val="30"/>
        </w:rPr>
        <w:t xml:space="preserve">i aderire </w:t>
      </w:r>
      <w:r>
        <w:rPr>
          <w:rFonts w:ascii="Helvetica" w:hAnsi="Helvetica" w:cs="Helvetica"/>
          <w:b/>
          <w:szCs w:val="30"/>
        </w:rPr>
        <w:t>alla</w:t>
      </w:r>
      <w:r w:rsidR="00C0212B">
        <w:rPr>
          <w:rFonts w:ascii="Helvetica" w:hAnsi="Helvetica" w:cs="Helvetica"/>
          <w:b/>
          <w:szCs w:val="30"/>
        </w:rPr>
        <w:t xml:space="preserve"> </w:t>
      </w:r>
      <w:proofErr w:type="spellStart"/>
      <w:r w:rsidR="00C0212B">
        <w:rPr>
          <w:rFonts w:ascii="Helvetica" w:hAnsi="Helvetica" w:cs="Helvetica"/>
          <w:b/>
          <w:szCs w:val="30"/>
        </w:rPr>
        <w:t>inziativa</w:t>
      </w:r>
      <w:proofErr w:type="spellEnd"/>
      <w:r w:rsidR="00C0212B">
        <w:rPr>
          <w:rFonts w:ascii="Helvetica" w:hAnsi="Helvetica" w:cs="Helvetica"/>
          <w:b/>
          <w:szCs w:val="30"/>
        </w:rPr>
        <w:t xml:space="preserve"> “Comuni amico delle api” e </w:t>
      </w:r>
      <w:r w:rsidR="00830F9A">
        <w:rPr>
          <w:rFonts w:ascii="Helvetica" w:hAnsi="Helvetica" w:cs="Helvetica"/>
          <w:szCs w:val="30"/>
        </w:rPr>
        <w:t xml:space="preserve">di </w:t>
      </w:r>
      <w:r w:rsidR="005E3E02" w:rsidRPr="008E0BEB">
        <w:rPr>
          <w:rFonts w:ascii="Helvetica" w:hAnsi="Helvetica" w:cs="Helvetica"/>
          <w:szCs w:val="30"/>
        </w:rPr>
        <w:t>diventare</w:t>
      </w:r>
      <w:r w:rsidR="00C0212B">
        <w:rPr>
          <w:rFonts w:ascii="Helvetica" w:hAnsi="Helvetica" w:cs="Helvetica"/>
          <w:szCs w:val="30"/>
        </w:rPr>
        <w:t xml:space="preserve"> </w:t>
      </w:r>
      <w:r w:rsidR="00830F9A">
        <w:rPr>
          <w:rFonts w:ascii="Helvetica" w:hAnsi="Helvetica" w:cs="Helvetica"/>
          <w:szCs w:val="30"/>
        </w:rPr>
        <w:t xml:space="preserve">quindi </w:t>
      </w:r>
      <w:r w:rsidR="00C0212B">
        <w:rPr>
          <w:rFonts w:ascii="Helvetica" w:hAnsi="Helvetica" w:cs="Helvetica"/>
          <w:szCs w:val="30"/>
        </w:rPr>
        <w:t>un</w:t>
      </w:r>
      <w:r w:rsidR="005E3E02" w:rsidRPr="008E0BEB">
        <w:rPr>
          <w:rFonts w:ascii="Helvetica" w:hAnsi="Helvetica" w:cs="Helvetica"/>
          <w:szCs w:val="30"/>
        </w:rPr>
        <w:t xml:space="preserve"> </w:t>
      </w:r>
      <w:r w:rsidR="005E3E02" w:rsidRPr="008E0BEB">
        <w:rPr>
          <w:rFonts w:ascii="Helvetica" w:hAnsi="Helvetica" w:cs="Helvetica"/>
          <w:b/>
          <w:szCs w:val="30"/>
        </w:rPr>
        <w:t>“Comune amico delle api”</w:t>
      </w:r>
      <w:r w:rsidR="008E0BEB">
        <w:rPr>
          <w:rStyle w:val="Rimandonotaapidipagina"/>
          <w:rFonts w:ascii="Helvetica" w:hAnsi="Helvetica" w:cs="Helvetica"/>
          <w:b/>
          <w:szCs w:val="30"/>
        </w:rPr>
        <w:footnoteReference w:id="2"/>
      </w:r>
      <w:r w:rsidR="005E3E02" w:rsidRPr="008E0BEB">
        <w:rPr>
          <w:rFonts w:ascii="Helvetica" w:hAnsi="Helvetica" w:cs="Helvetica"/>
          <w:szCs w:val="30"/>
        </w:rPr>
        <w:t xml:space="preserve"> </w:t>
      </w:r>
      <w:r w:rsidR="001B03C8" w:rsidRPr="008E0BEB">
        <w:rPr>
          <w:rFonts w:ascii="Helvetica" w:hAnsi="Helvetica" w:cs="Helvetica"/>
          <w:szCs w:val="30"/>
        </w:rPr>
        <w:t>impegnandosi in particolare a:</w:t>
      </w:r>
    </w:p>
    <w:p w14:paraId="125C5DD6" w14:textId="352609E5" w:rsidR="0093415D" w:rsidRPr="008E0BEB" w:rsidRDefault="0093415D" w:rsidP="00CA3BD9">
      <w:pPr>
        <w:pStyle w:val="Paragrafoelenco"/>
        <w:numPr>
          <w:ilvl w:val="0"/>
          <w:numId w:val="7"/>
        </w:numPr>
        <w:ind w:right="333"/>
        <w:jc w:val="both"/>
        <w:rPr>
          <w:rFonts w:ascii="Helvetica" w:hAnsi="Helvetica" w:cs="Helvetica"/>
          <w:szCs w:val="30"/>
        </w:rPr>
      </w:pPr>
      <w:r w:rsidRPr="008E0BEB">
        <w:rPr>
          <w:rFonts w:ascii="Helvetica" w:hAnsi="Helvetica" w:cs="Helvetica"/>
          <w:szCs w:val="30"/>
        </w:rPr>
        <w:t>Sostenere nella propria comunità locale lo svi</w:t>
      </w:r>
      <w:r w:rsidR="009135F2" w:rsidRPr="008E0BEB">
        <w:rPr>
          <w:rFonts w:ascii="Helvetica" w:hAnsi="Helvetica" w:cs="Helvetica"/>
          <w:szCs w:val="30"/>
        </w:rPr>
        <w:t xml:space="preserve">luppo delle attività apistiche in maniera diffusa sul territorio, </w:t>
      </w:r>
      <w:r w:rsidRPr="008E0BEB">
        <w:rPr>
          <w:rFonts w:ascii="Helvetica" w:hAnsi="Helvetica" w:cs="Helvetica"/>
          <w:szCs w:val="30"/>
        </w:rPr>
        <w:t xml:space="preserve">come </w:t>
      </w:r>
      <w:r w:rsidR="0000681A">
        <w:rPr>
          <w:rFonts w:ascii="Helvetica" w:hAnsi="Helvetica" w:cs="Helvetica"/>
          <w:szCs w:val="30"/>
        </w:rPr>
        <w:t>opportunità di reddito e inclusione</w:t>
      </w:r>
      <w:r w:rsidRPr="008E0BEB">
        <w:rPr>
          <w:rFonts w:ascii="Helvetica" w:hAnsi="Helvetica" w:cs="Helvetica"/>
          <w:szCs w:val="30"/>
        </w:rPr>
        <w:t xml:space="preserve"> sociale</w:t>
      </w:r>
      <w:r w:rsidR="00CA3BD9" w:rsidRPr="008E0BEB">
        <w:rPr>
          <w:rFonts w:ascii="Helvetica" w:hAnsi="Helvetica" w:cs="Helvetica"/>
          <w:szCs w:val="30"/>
        </w:rPr>
        <w:t>;</w:t>
      </w:r>
    </w:p>
    <w:p w14:paraId="7C888885" w14:textId="77777777" w:rsidR="0093415D" w:rsidRPr="008E0BEB" w:rsidRDefault="0093415D" w:rsidP="00CA3BD9">
      <w:pPr>
        <w:ind w:right="333"/>
        <w:jc w:val="both"/>
        <w:rPr>
          <w:rFonts w:ascii="Helvetica" w:hAnsi="Helvetica" w:cs="Helvetica"/>
          <w:szCs w:val="30"/>
        </w:rPr>
      </w:pPr>
    </w:p>
    <w:p w14:paraId="1CEA55D9" w14:textId="37354C0B" w:rsidR="001E0679" w:rsidRPr="008E0BEB" w:rsidRDefault="001E0679" w:rsidP="001E0679">
      <w:pPr>
        <w:pStyle w:val="Paragrafoelenco"/>
        <w:numPr>
          <w:ilvl w:val="0"/>
          <w:numId w:val="7"/>
        </w:numPr>
        <w:ind w:right="333"/>
        <w:jc w:val="both"/>
        <w:rPr>
          <w:rFonts w:ascii="Helvetica" w:hAnsi="Helvetica" w:cs="Helvetica"/>
          <w:szCs w:val="30"/>
        </w:rPr>
      </w:pPr>
      <w:r w:rsidRPr="008E0BEB">
        <w:rPr>
          <w:rFonts w:ascii="Helvetica" w:hAnsi="Helvetica" w:cs="Helvetica"/>
          <w:szCs w:val="30"/>
        </w:rPr>
        <w:t xml:space="preserve">Includere </w:t>
      </w:r>
      <w:r w:rsidR="00E34E4D" w:rsidRPr="008E0BEB">
        <w:rPr>
          <w:rFonts w:ascii="Helvetica" w:hAnsi="Helvetica" w:cs="Helvetica"/>
          <w:szCs w:val="30"/>
        </w:rPr>
        <w:t xml:space="preserve">e incrementare </w:t>
      </w:r>
      <w:r w:rsidRPr="008E0BEB">
        <w:rPr>
          <w:rFonts w:ascii="Helvetica" w:hAnsi="Helvetica" w:cs="Helvetica"/>
          <w:szCs w:val="30"/>
        </w:rPr>
        <w:t>nella pianificazione del verde pubblico la coltivazione</w:t>
      </w:r>
      <w:r w:rsidR="004B5D1C">
        <w:rPr>
          <w:rFonts w:ascii="Helvetica" w:hAnsi="Helvetica" w:cs="Helvetica"/>
          <w:szCs w:val="30"/>
        </w:rPr>
        <w:t xml:space="preserve"> di specie vegetali gradite alle api</w:t>
      </w:r>
      <w:r w:rsidRPr="008E0BEB">
        <w:rPr>
          <w:rFonts w:ascii="Helvetica" w:hAnsi="Helvetica" w:cs="Helvetica"/>
          <w:szCs w:val="30"/>
        </w:rPr>
        <w:t>;</w:t>
      </w:r>
    </w:p>
    <w:p w14:paraId="64EC1F4D" w14:textId="77777777" w:rsidR="001E0679" w:rsidRPr="008E0BEB" w:rsidRDefault="001E0679" w:rsidP="001E0679">
      <w:pPr>
        <w:ind w:right="333"/>
        <w:jc w:val="both"/>
        <w:rPr>
          <w:rFonts w:ascii="Helvetica" w:hAnsi="Helvetica" w:cs="Helvetica"/>
          <w:szCs w:val="30"/>
        </w:rPr>
      </w:pPr>
    </w:p>
    <w:p w14:paraId="5179B306" w14:textId="77777777" w:rsidR="00953657" w:rsidRPr="008E0BEB" w:rsidRDefault="001E0679" w:rsidP="001E0679">
      <w:pPr>
        <w:pStyle w:val="Paragrafoelenco"/>
        <w:numPr>
          <w:ilvl w:val="0"/>
          <w:numId w:val="7"/>
        </w:numPr>
        <w:ind w:right="333"/>
        <w:jc w:val="both"/>
        <w:rPr>
          <w:rFonts w:ascii="Helvetica" w:hAnsi="Helvetica" w:cs="Helvetica"/>
          <w:szCs w:val="30"/>
        </w:rPr>
      </w:pPr>
      <w:r w:rsidRPr="008E0BEB">
        <w:rPr>
          <w:rFonts w:ascii="Helvetica" w:hAnsi="Helvetica" w:cs="Helvetica"/>
          <w:szCs w:val="30"/>
        </w:rPr>
        <w:t>Porre grande attenzione ai trattamenti sulle alberate cittadine, da evitare in fioritura e in presenza di melata;</w:t>
      </w:r>
    </w:p>
    <w:p w14:paraId="44D5D627" w14:textId="77777777" w:rsidR="00953657" w:rsidRPr="008E0BEB" w:rsidRDefault="00953657" w:rsidP="00953657">
      <w:pPr>
        <w:ind w:right="333"/>
        <w:jc w:val="both"/>
        <w:rPr>
          <w:rFonts w:ascii="Helvetica" w:hAnsi="Helvetica" w:cs="Helvetica"/>
          <w:szCs w:val="30"/>
        </w:rPr>
      </w:pPr>
    </w:p>
    <w:p w14:paraId="5A85825D" w14:textId="77777777" w:rsidR="00E76678" w:rsidRPr="008E0BEB" w:rsidRDefault="00953657" w:rsidP="001E0679">
      <w:pPr>
        <w:pStyle w:val="Paragrafoelenco"/>
        <w:numPr>
          <w:ilvl w:val="0"/>
          <w:numId w:val="7"/>
        </w:numPr>
        <w:ind w:right="333"/>
        <w:jc w:val="both"/>
        <w:rPr>
          <w:rFonts w:ascii="Helvetica" w:hAnsi="Helvetica" w:cs="Helvetica"/>
          <w:szCs w:val="30"/>
        </w:rPr>
      </w:pPr>
      <w:r w:rsidRPr="008E0BEB">
        <w:rPr>
          <w:rFonts w:ascii="Helvetica" w:hAnsi="Helvetica" w:cs="Helvetica"/>
          <w:szCs w:val="30"/>
        </w:rPr>
        <w:t xml:space="preserve">Ridurre progressivamente, </w:t>
      </w:r>
      <w:r w:rsidRPr="00A633B2">
        <w:rPr>
          <w:rFonts w:ascii="Helvetica" w:hAnsi="Helvetica" w:cs="Helvetica"/>
          <w:szCs w:val="30"/>
        </w:rPr>
        <w:t>fino a</w:t>
      </w:r>
      <w:r w:rsidR="005E3E02" w:rsidRPr="00A633B2">
        <w:rPr>
          <w:rFonts w:ascii="Helvetica" w:hAnsi="Helvetica" w:cs="Helvetica"/>
          <w:szCs w:val="30"/>
        </w:rPr>
        <w:t>d</w:t>
      </w:r>
      <w:r w:rsidRPr="00A633B2">
        <w:rPr>
          <w:rFonts w:ascii="Helvetica" w:hAnsi="Helvetica" w:cs="Helvetica"/>
          <w:szCs w:val="30"/>
        </w:rPr>
        <w:t xml:space="preserve"> eliminarlo</w:t>
      </w:r>
      <w:r w:rsidR="005E3E02" w:rsidRPr="00A633B2">
        <w:rPr>
          <w:rFonts w:ascii="Helvetica" w:hAnsi="Helvetica" w:cs="Helvetica"/>
          <w:szCs w:val="30"/>
        </w:rPr>
        <w:t>,</w:t>
      </w:r>
      <w:r w:rsidR="005E3E02" w:rsidRPr="008E0BEB">
        <w:rPr>
          <w:rFonts w:ascii="Helvetica" w:hAnsi="Helvetica" w:cs="Helvetica"/>
          <w:szCs w:val="30"/>
        </w:rPr>
        <w:t xml:space="preserve"> </w:t>
      </w:r>
      <w:r w:rsidRPr="008E0BEB">
        <w:rPr>
          <w:rFonts w:ascii="Helvetica" w:hAnsi="Helvetica" w:cs="Helvetica"/>
          <w:szCs w:val="30"/>
        </w:rPr>
        <w:t>l’uso di erbicidi nella manutenzione dei cigli stradali e negli spazi verdi pubblici;</w:t>
      </w:r>
    </w:p>
    <w:p w14:paraId="4EE70EB7" w14:textId="77777777" w:rsidR="00E76678" w:rsidRPr="008E0BEB" w:rsidRDefault="00E76678" w:rsidP="00E76678">
      <w:pPr>
        <w:ind w:right="333"/>
        <w:jc w:val="both"/>
        <w:rPr>
          <w:rFonts w:ascii="Helvetica" w:hAnsi="Helvetica" w:cs="Helvetica"/>
          <w:szCs w:val="30"/>
        </w:rPr>
      </w:pPr>
    </w:p>
    <w:p w14:paraId="112C4FA9" w14:textId="6EDB734B" w:rsidR="002E42E0" w:rsidRDefault="007D508C" w:rsidP="007D508C">
      <w:pPr>
        <w:pStyle w:val="Paragrafoelenco"/>
        <w:numPr>
          <w:ilvl w:val="0"/>
          <w:numId w:val="7"/>
        </w:numPr>
        <w:ind w:right="333"/>
        <w:jc w:val="both"/>
        <w:rPr>
          <w:rFonts w:ascii="Helvetica" w:hAnsi="Helvetica" w:cs="Helvetica"/>
          <w:szCs w:val="30"/>
        </w:rPr>
      </w:pPr>
      <w:r w:rsidRPr="008E0BEB">
        <w:rPr>
          <w:rFonts w:ascii="Helvetica" w:hAnsi="Helvetica" w:cs="Helvetica"/>
          <w:szCs w:val="30"/>
        </w:rPr>
        <w:t>Promuovere una riflessione e un dibattito sia all’interno del Consiglio Comunale sia nella comunità locale coinvolgendo i cittadini e i principali portatori di interesse, sull’utilizzo degli agro farmaci in agricoltura e sul loro impatto sull’ambiente e sulla salute, e su possibili strategie di valorizzazione e salvaguardia del territorio che passino attraverso il recupero e l’adozione di buone pratiche agricole incentrate sulla sostenibilità.</w:t>
      </w:r>
    </w:p>
    <w:p w14:paraId="7DDA2317" w14:textId="77777777" w:rsidR="00A459A4" w:rsidRPr="00A459A4" w:rsidRDefault="00A459A4" w:rsidP="00A459A4">
      <w:pPr>
        <w:ind w:right="333"/>
        <w:jc w:val="both"/>
        <w:rPr>
          <w:rFonts w:ascii="Helvetica" w:hAnsi="Helvetica" w:cs="Helvetica"/>
          <w:szCs w:val="30"/>
        </w:rPr>
      </w:pPr>
    </w:p>
    <w:p w14:paraId="61992F4F" w14:textId="7A681950" w:rsidR="00A459A4" w:rsidRPr="00E306A8" w:rsidRDefault="00E306A8" w:rsidP="00E306A8">
      <w:pPr>
        <w:pStyle w:val="Paragrafoelenco"/>
        <w:numPr>
          <w:ilvl w:val="0"/>
          <w:numId w:val="7"/>
        </w:numPr>
        <w:ind w:right="333"/>
        <w:jc w:val="both"/>
        <w:rPr>
          <w:rFonts w:ascii="Helvetica" w:hAnsi="Helvetica" w:cs="Helvetica"/>
          <w:szCs w:val="30"/>
        </w:rPr>
      </w:pPr>
      <w:r>
        <w:rPr>
          <w:rFonts w:ascii="Helvetica" w:hAnsi="Helvetica" w:cs="Helvetica"/>
          <w:szCs w:val="30"/>
        </w:rPr>
        <w:t>A far rispettare, c</w:t>
      </w:r>
      <w:r w:rsidR="005D1572">
        <w:rPr>
          <w:rFonts w:ascii="Helvetica" w:hAnsi="Helvetica" w:cs="Helvetica"/>
          <w:szCs w:val="30"/>
        </w:rPr>
        <w:t>onsiderato l’art. 4 dell</w:t>
      </w:r>
      <w:r w:rsidR="00397E2D">
        <w:rPr>
          <w:rFonts w:ascii="Helvetica" w:hAnsi="Helvetica" w:cs="Helvetica"/>
          <w:szCs w:val="30"/>
        </w:rPr>
        <w:t xml:space="preserve">a legge nazionale N.313/2004, </w:t>
      </w:r>
      <w:r w:rsidRPr="007118EF">
        <w:rPr>
          <w:rFonts w:ascii="Helvetica" w:hAnsi="Helvetica" w:cs="Helvetica"/>
          <w:szCs w:val="30"/>
        </w:rPr>
        <w:t>l’articolo X ….</w:t>
      </w:r>
      <w:r w:rsidR="00830F9A" w:rsidRPr="007118EF">
        <w:rPr>
          <w:rFonts w:ascii="Helvetica" w:hAnsi="Helvetica" w:cs="Helvetica"/>
          <w:szCs w:val="30"/>
        </w:rPr>
        <w:t xml:space="preserve"> </w:t>
      </w:r>
      <w:proofErr w:type="gramStart"/>
      <w:r w:rsidR="00830F9A" w:rsidRPr="007118EF">
        <w:rPr>
          <w:rFonts w:ascii="Helvetica" w:hAnsi="Helvetica" w:cs="Helvetica"/>
          <w:szCs w:val="30"/>
        </w:rPr>
        <w:t>della  legge</w:t>
      </w:r>
      <w:proofErr w:type="gramEnd"/>
      <w:r w:rsidR="00830F9A" w:rsidRPr="007118EF">
        <w:rPr>
          <w:rFonts w:ascii="Helvetica" w:hAnsi="Helvetica" w:cs="Helvetica"/>
          <w:szCs w:val="30"/>
        </w:rPr>
        <w:t xml:space="preserve"> </w:t>
      </w:r>
      <w:r w:rsidRPr="007118EF">
        <w:rPr>
          <w:rFonts w:ascii="Helvetica" w:hAnsi="Helvetica" w:cs="Helvetica"/>
          <w:szCs w:val="30"/>
        </w:rPr>
        <w:t xml:space="preserve">….. </w:t>
      </w:r>
      <w:r w:rsidR="00830F9A" w:rsidRPr="007118EF">
        <w:rPr>
          <w:rFonts w:ascii="Helvetica" w:hAnsi="Helvetica" w:cs="Helvetica"/>
          <w:szCs w:val="30"/>
        </w:rPr>
        <w:t>della Regione…………</w:t>
      </w:r>
      <w:bookmarkStart w:id="0" w:name="_GoBack"/>
      <w:bookmarkEnd w:id="0"/>
      <w:r w:rsidR="00830F9A">
        <w:rPr>
          <w:rFonts w:ascii="Helvetica" w:hAnsi="Helvetica" w:cs="Helvetica"/>
          <w:szCs w:val="30"/>
        </w:rPr>
        <w:t xml:space="preserve"> </w:t>
      </w:r>
      <w:r w:rsidR="00830F9A" w:rsidRPr="00667D4C">
        <w:rPr>
          <w:rFonts w:ascii="Helvetica" w:hAnsi="Helvetica" w:cs="Helvetica"/>
          <w:i/>
          <w:szCs w:val="30"/>
        </w:rPr>
        <w:t xml:space="preserve">(citare </w:t>
      </w:r>
      <w:r w:rsidRPr="00667D4C">
        <w:rPr>
          <w:rFonts w:ascii="Helvetica" w:hAnsi="Helvetica" w:cs="Helvetica"/>
          <w:i/>
          <w:szCs w:val="30"/>
        </w:rPr>
        <w:t xml:space="preserve">propria </w:t>
      </w:r>
      <w:r w:rsidR="00830F9A" w:rsidRPr="00667D4C">
        <w:rPr>
          <w:rFonts w:ascii="Helvetica" w:hAnsi="Helvetica" w:cs="Helvetica"/>
          <w:i/>
          <w:szCs w:val="30"/>
        </w:rPr>
        <w:t>legislazione regionale)</w:t>
      </w:r>
      <w:r w:rsidRPr="00667D4C">
        <w:rPr>
          <w:rFonts w:ascii="Helvetica" w:hAnsi="Helvetica" w:cs="Helvetica"/>
          <w:i/>
          <w:szCs w:val="30"/>
        </w:rPr>
        <w:t>,</w:t>
      </w:r>
      <w:r w:rsidR="00A459A4" w:rsidRPr="00E306A8">
        <w:rPr>
          <w:rFonts w:ascii="Helvetica" w:hAnsi="Helvetica" w:cs="Helvetica"/>
          <w:szCs w:val="30"/>
        </w:rPr>
        <w:t xml:space="preserve"> </w:t>
      </w:r>
      <w:r w:rsidR="005D1572" w:rsidRPr="00E306A8">
        <w:rPr>
          <w:rFonts w:ascii="Helvetica" w:hAnsi="Helvetica" w:cs="Helvetica"/>
          <w:szCs w:val="30"/>
        </w:rPr>
        <w:t xml:space="preserve">che vieta </w:t>
      </w:r>
      <w:r w:rsidR="00DC6CD8" w:rsidRPr="00E306A8">
        <w:rPr>
          <w:rFonts w:ascii="Helvetica" w:hAnsi="Helvetica" w:cs="Helvetica"/>
          <w:szCs w:val="30"/>
        </w:rPr>
        <w:t xml:space="preserve">di eseguire qualsiasi </w:t>
      </w:r>
      <w:r w:rsidR="006A5C1B" w:rsidRPr="00E306A8">
        <w:rPr>
          <w:rFonts w:ascii="Helvetica" w:hAnsi="Helvetica" w:cs="Helvetica"/>
          <w:szCs w:val="30"/>
        </w:rPr>
        <w:t xml:space="preserve">trattamento </w:t>
      </w:r>
      <w:r w:rsidR="00DC6CD8" w:rsidRPr="00E306A8">
        <w:rPr>
          <w:rFonts w:ascii="Helvetica" w:hAnsi="Helvetica" w:cs="Helvetica"/>
          <w:szCs w:val="30"/>
        </w:rPr>
        <w:t xml:space="preserve">con fitofarmaci ed erbicidi alle piante legnose ed erbacee di interesse agrario, ornamentali e spontanee, che possa essere </w:t>
      </w:r>
      <w:r w:rsidR="00DC6CD8" w:rsidRPr="00E306A8">
        <w:rPr>
          <w:rFonts w:ascii="Helvetica" w:hAnsi="Helvetica" w:cs="Helvetica"/>
          <w:szCs w:val="30"/>
        </w:rPr>
        <w:lastRenderedPageBreak/>
        <w:t>dannoso alle a</w:t>
      </w:r>
      <w:r w:rsidR="00790350" w:rsidRPr="00E306A8">
        <w:rPr>
          <w:rFonts w:ascii="Helvetica" w:hAnsi="Helvetica" w:cs="Helvetica"/>
          <w:szCs w:val="30"/>
        </w:rPr>
        <w:t xml:space="preserve">pi </w:t>
      </w:r>
      <w:r w:rsidR="005D1572" w:rsidRPr="00E306A8">
        <w:rPr>
          <w:rFonts w:ascii="Helvetica" w:hAnsi="Helvetica" w:cs="Helvetica"/>
          <w:szCs w:val="30"/>
        </w:rPr>
        <w:t xml:space="preserve">dall’inizio della fioritura. </w:t>
      </w:r>
      <w:r w:rsidR="001D7F92" w:rsidRPr="00E306A8">
        <w:rPr>
          <w:rFonts w:ascii="Helvetica" w:hAnsi="Helvetica" w:cs="Helvetica"/>
          <w:szCs w:val="30"/>
        </w:rPr>
        <w:t>(Potranno</w:t>
      </w:r>
      <w:r w:rsidR="00DC6CD8" w:rsidRPr="00E306A8">
        <w:rPr>
          <w:rFonts w:ascii="Helvetica" w:hAnsi="Helvetica" w:cs="Helvetica"/>
          <w:szCs w:val="30"/>
        </w:rPr>
        <w:t xml:space="preserve"> essere eseguiti trattamenti fitosanitari su colture legnose, ornamentali e spontanee al di fuori del periodo di fioritura previa eliminazione o appassimento naturale della eventuale </w:t>
      </w:r>
      <w:r w:rsidR="001D7F92" w:rsidRPr="00E306A8">
        <w:rPr>
          <w:rFonts w:ascii="Helvetica" w:hAnsi="Helvetica" w:cs="Helvetica"/>
          <w:szCs w:val="30"/>
        </w:rPr>
        <w:t>flora in fiore sottostante).</w:t>
      </w:r>
      <w:r w:rsidR="006A5C1B" w:rsidRPr="00E306A8">
        <w:rPr>
          <w:rFonts w:ascii="Helvetica" w:hAnsi="Helvetica" w:cs="Helvetica"/>
          <w:szCs w:val="30"/>
        </w:rPr>
        <w:t xml:space="preserve"> </w:t>
      </w:r>
    </w:p>
    <w:p w14:paraId="205F14BF" w14:textId="77777777" w:rsidR="00A25928" w:rsidRPr="00A25928" w:rsidRDefault="00A25928" w:rsidP="00A25928">
      <w:pPr>
        <w:ind w:right="333"/>
        <w:jc w:val="both"/>
        <w:rPr>
          <w:rFonts w:ascii="Helvetica" w:hAnsi="Helvetica" w:cs="Helvetica"/>
          <w:szCs w:val="30"/>
        </w:rPr>
      </w:pPr>
    </w:p>
    <w:p w14:paraId="4961AE23" w14:textId="2844F131" w:rsidR="00A25928" w:rsidRDefault="00A25928" w:rsidP="00CA3BD9">
      <w:pPr>
        <w:pStyle w:val="Paragrafoelenco"/>
        <w:numPr>
          <w:ilvl w:val="0"/>
          <w:numId w:val="7"/>
        </w:numPr>
        <w:ind w:right="333"/>
        <w:jc w:val="both"/>
        <w:rPr>
          <w:rFonts w:ascii="Helvetica" w:hAnsi="Helvetica" w:cs="Helvetica"/>
          <w:szCs w:val="30"/>
        </w:rPr>
      </w:pPr>
      <w:r>
        <w:rPr>
          <w:rFonts w:ascii="Helvetica" w:hAnsi="Helvetica" w:cs="Helvetica"/>
          <w:szCs w:val="30"/>
        </w:rPr>
        <w:t>Intraprendere un’</w:t>
      </w:r>
      <w:r w:rsidR="00BC6B5B">
        <w:rPr>
          <w:rFonts w:ascii="Helvetica" w:hAnsi="Helvetica" w:cs="Helvetica"/>
          <w:szCs w:val="30"/>
        </w:rPr>
        <w:t xml:space="preserve">azione di lotta alle zanzare </w:t>
      </w:r>
      <w:r>
        <w:rPr>
          <w:rFonts w:ascii="Helvetica" w:hAnsi="Helvetica" w:cs="Helvetica"/>
          <w:szCs w:val="30"/>
        </w:rPr>
        <w:t xml:space="preserve">concentrandosi sulla prevenzione e privilegiando interventi larvicidi basati sull’uso di prodotti biologici (a base di </w:t>
      </w:r>
      <w:proofErr w:type="spellStart"/>
      <w:r w:rsidRPr="00A25928">
        <w:rPr>
          <w:rFonts w:ascii="Helvetica" w:hAnsi="Helvetica" w:cs="Helvetica"/>
          <w:szCs w:val="30"/>
        </w:rPr>
        <w:t>Bacillus</w:t>
      </w:r>
      <w:proofErr w:type="spellEnd"/>
      <w:r w:rsidRPr="00A25928">
        <w:rPr>
          <w:rFonts w:ascii="Helvetica" w:hAnsi="Helvetica" w:cs="Helvetica"/>
          <w:szCs w:val="30"/>
        </w:rPr>
        <w:t xml:space="preserve"> </w:t>
      </w:r>
      <w:proofErr w:type="spellStart"/>
      <w:r w:rsidRPr="00A25928">
        <w:rPr>
          <w:rFonts w:ascii="Helvetica" w:hAnsi="Helvetica" w:cs="Helvetica"/>
          <w:szCs w:val="30"/>
        </w:rPr>
        <w:t>thuringiensis</w:t>
      </w:r>
      <w:proofErr w:type="spellEnd"/>
      <w:r w:rsidRPr="00A25928">
        <w:rPr>
          <w:rFonts w:ascii="Helvetica" w:hAnsi="Helvetica" w:cs="Helvetica"/>
          <w:szCs w:val="30"/>
        </w:rPr>
        <w:t xml:space="preserve"> </w:t>
      </w:r>
      <w:proofErr w:type="spellStart"/>
      <w:r w:rsidRPr="00A25928">
        <w:rPr>
          <w:rFonts w:ascii="Helvetica" w:hAnsi="Helvetica" w:cs="Helvetica"/>
          <w:szCs w:val="30"/>
        </w:rPr>
        <w:t>israelensis</w:t>
      </w:r>
      <w:proofErr w:type="spellEnd"/>
      <w:r>
        <w:rPr>
          <w:rFonts w:ascii="Helvetica" w:hAnsi="Helvetica" w:cs="Helvetica"/>
          <w:szCs w:val="30"/>
        </w:rPr>
        <w:t>);</w:t>
      </w:r>
    </w:p>
    <w:p w14:paraId="30B7FD22" w14:textId="77777777" w:rsidR="00435F5C" w:rsidRPr="008E0BEB" w:rsidRDefault="00435F5C" w:rsidP="00435F5C">
      <w:pPr>
        <w:ind w:right="333"/>
        <w:jc w:val="both"/>
        <w:rPr>
          <w:rFonts w:ascii="Helvetica" w:hAnsi="Helvetica" w:cs="Helvetica"/>
          <w:szCs w:val="30"/>
        </w:rPr>
      </w:pPr>
    </w:p>
    <w:p w14:paraId="70FAD88B" w14:textId="091021DC" w:rsidR="00435F5C" w:rsidRDefault="00435F5C" w:rsidP="00435F5C">
      <w:pPr>
        <w:pStyle w:val="Paragrafoelenco"/>
        <w:numPr>
          <w:ilvl w:val="0"/>
          <w:numId w:val="7"/>
        </w:numPr>
        <w:ind w:right="333"/>
        <w:jc w:val="both"/>
        <w:rPr>
          <w:rFonts w:ascii="Helvetica" w:hAnsi="Helvetica" w:cs="Helvetica"/>
          <w:szCs w:val="30"/>
        </w:rPr>
      </w:pPr>
      <w:r w:rsidRPr="00000B88">
        <w:rPr>
          <w:rFonts w:ascii="Helvetica" w:hAnsi="Helvetica" w:cs="Helvetica"/>
          <w:szCs w:val="30"/>
        </w:rPr>
        <w:t>Promuovere e sostenere iniziat</w:t>
      </w:r>
      <w:r w:rsidR="00980CA3">
        <w:rPr>
          <w:rFonts w:ascii="Helvetica" w:hAnsi="Helvetica" w:cs="Helvetica"/>
          <w:szCs w:val="30"/>
        </w:rPr>
        <w:t xml:space="preserve">ive a sostegno dell’apicoltura - </w:t>
      </w:r>
      <w:r w:rsidRPr="00000B88">
        <w:rPr>
          <w:rFonts w:ascii="Helvetica" w:hAnsi="Helvetica" w:cs="Helvetica"/>
          <w:szCs w:val="30"/>
        </w:rPr>
        <w:t>eventi,</w:t>
      </w:r>
      <w:r w:rsidR="0009242F" w:rsidRPr="00000B88">
        <w:rPr>
          <w:rFonts w:ascii="Helvetica" w:hAnsi="Helvetica" w:cs="Helvetica"/>
          <w:szCs w:val="30"/>
        </w:rPr>
        <w:t xml:space="preserve"> </w:t>
      </w:r>
      <w:r w:rsidR="00FA5E4A" w:rsidRPr="00000B88">
        <w:rPr>
          <w:rFonts w:ascii="Helvetica" w:hAnsi="Helvetica" w:cs="Helvetica"/>
          <w:szCs w:val="30"/>
        </w:rPr>
        <w:t>mostre, convegni, premi</w:t>
      </w:r>
      <w:r w:rsidR="00E05445">
        <w:rPr>
          <w:rFonts w:ascii="Helvetica" w:hAnsi="Helvetica" w:cs="Helvetica"/>
          <w:szCs w:val="30"/>
        </w:rPr>
        <w:t>, etc.</w:t>
      </w:r>
      <w:r w:rsidR="00980CA3">
        <w:rPr>
          <w:rFonts w:ascii="Helvetica" w:hAnsi="Helvetica" w:cs="Helvetica"/>
          <w:szCs w:val="30"/>
        </w:rPr>
        <w:t xml:space="preserve"> -</w:t>
      </w:r>
      <w:r w:rsidRPr="00000B88">
        <w:rPr>
          <w:rFonts w:ascii="Helvetica" w:hAnsi="Helvetica" w:cs="Helvetica"/>
          <w:szCs w:val="30"/>
        </w:rPr>
        <w:t xml:space="preserve"> anche in </w:t>
      </w:r>
      <w:r w:rsidR="007970E3" w:rsidRPr="00000B88">
        <w:rPr>
          <w:rFonts w:ascii="Helvetica" w:hAnsi="Helvetica" w:cs="Helvetica"/>
          <w:szCs w:val="30"/>
        </w:rPr>
        <w:t xml:space="preserve">collaborazione con altri Comuni, ivi incluso la realizzazione di azioni concrete e simboliche </w:t>
      </w:r>
      <w:r w:rsidR="00F81487">
        <w:rPr>
          <w:rFonts w:ascii="Helvetica" w:hAnsi="Helvetica" w:cs="Helvetica"/>
          <w:szCs w:val="30"/>
        </w:rPr>
        <w:t xml:space="preserve">nella propria città </w:t>
      </w:r>
      <w:r w:rsidR="00F109B9">
        <w:rPr>
          <w:rFonts w:ascii="Helvetica" w:hAnsi="Helvetica" w:cs="Helvetica"/>
          <w:szCs w:val="30"/>
        </w:rPr>
        <w:t xml:space="preserve">al fine di </w:t>
      </w:r>
      <w:r w:rsidR="00F109B9" w:rsidRPr="00000B88">
        <w:rPr>
          <w:rFonts w:ascii="Helvetica" w:hAnsi="Helvetica" w:cs="Helvetica"/>
          <w:szCs w:val="30"/>
        </w:rPr>
        <w:t>sensibilizzare la cittadinanza</w:t>
      </w:r>
      <w:r w:rsidR="007970E3" w:rsidRPr="00000B88">
        <w:rPr>
          <w:rFonts w:ascii="Helvetica" w:hAnsi="Helvetica" w:cs="Helvetica"/>
          <w:szCs w:val="30"/>
        </w:rPr>
        <w:t>, quali ad esempio la realizzazione di un “Giardino delle api”</w:t>
      </w:r>
      <w:r w:rsidR="00F81487">
        <w:rPr>
          <w:rFonts w:ascii="Helvetica" w:hAnsi="Helvetica" w:cs="Helvetica"/>
          <w:szCs w:val="30"/>
        </w:rPr>
        <w:t xml:space="preserve"> (con</w:t>
      </w:r>
      <w:r w:rsidR="00C358DA" w:rsidRPr="00000B88">
        <w:rPr>
          <w:rFonts w:ascii="Helvetica" w:hAnsi="Helvetica" w:cs="Helvetica"/>
          <w:szCs w:val="30"/>
        </w:rPr>
        <w:t xml:space="preserve"> piante nettarifere o aromatiche, </w:t>
      </w:r>
      <w:r w:rsidR="00F81487">
        <w:rPr>
          <w:rFonts w:ascii="Helvetica" w:hAnsi="Helvetica" w:cs="Helvetica"/>
          <w:szCs w:val="30"/>
        </w:rPr>
        <w:t xml:space="preserve">e eventuali </w:t>
      </w:r>
      <w:r w:rsidR="00C358DA" w:rsidRPr="00000B88">
        <w:rPr>
          <w:rFonts w:ascii="Helvetica" w:hAnsi="Helvetica" w:cs="Helvetica"/>
          <w:szCs w:val="30"/>
        </w:rPr>
        <w:t>arnie</w:t>
      </w:r>
      <w:r w:rsidR="00F81487">
        <w:rPr>
          <w:rFonts w:ascii="Helvetica" w:hAnsi="Helvetica" w:cs="Helvetica"/>
          <w:szCs w:val="30"/>
        </w:rPr>
        <w:t xml:space="preserve"> dimostrative)</w:t>
      </w:r>
      <w:r w:rsidR="00A633B2">
        <w:rPr>
          <w:rFonts w:ascii="Helvetica" w:hAnsi="Helvetica" w:cs="Helvetica"/>
          <w:szCs w:val="30"/>
        </w:rPr>
        <w:t xml:space="preserve">, l’ideazione di </w:t>
      </w:r>
      <w:r w:rsidR="004D4D7A" w:rsidRPr="00000B88">
        <w:rPr>
          <w:rFonts w:ascii="Helvetica" w:hAnsi="Helvetica" w:cs="Helvetica"/>
          <w:szCs w:val="30"/>
        </w:rPr>
        <w:t>percor</w:t>
      </w:r>
      <w:r w:rsidR="00F81487">
        <w:rPr>
          <w:rFonts w:ascii="Helvetica" w:hAnsi="Helvetica" w:cs="Helvetica"/>
          <w:szCs w:val="30"/>
        </w:rPr>
        <w:t>si didattico-informativi</w:t>
      </w:r>
      <w:r w:rsidR="00F109B9">
        <w:rPr>
          <w:rFonts w:ascii="Helvetica" w:hAnsi="Helvetica" w:cs="Helvetica"/>
          <w:szCs w:val="30"/>
        </w:rPr>
        <w:t>,</w:t>
      </w:r>
      <w:r w:rsidR="00A633B2">
        <w:rPr>
          <w:rFonts w:ascii="Helvetica" w:hAnsi="Helvetica" w:cs="Helvetica"/>
          <w:szCs w:val="30"/>
        </w:rPr>
        <w:t xml:space="preserve"> </w:t>
      </w:r>
      <w:r w:rsidR="00ED3AAE">
        <w:rPr>
          <w:rFonts w:ascii="Helvetica" w:hAnsi="Helvetica" w:cs="Helvetica"/>
          <w:szCs w:val="30"/>
        </w:rPr>
        <w:t xml:space="preserve">l’utilizzo delle api come tema artistico-decorativo nei </w:t>
      </w:r>
      <w:r w:rsidR="00ED3AAE" w:rsidRPr="00F513E7">
        <w:rPr>
          <w:rFonts w:ascii="Helvetica" w:hAnsi="Helvetica" w:cs="Helvetica"/>
          <w:szCs w:val="30"/>
        </w:rPr>
        <w:t xml:space="preserve">progetti di riqualificazione urbana e di decoro della città (sul modello </w:t>
      </w:r>
      <w:proofErr w:type="spellStart"/>
      <w:r w:rsidR="00ED3AAE" w:rsidRPr="00F513E7">
        <w:rPr>
          <w:rFonts w:ascii="Helvetica" w:hAnsi="Helvetica" w:cs="Helvetica"/>
          <w:szCs w:val="30"/>
        </w:rPr>
        <w:t>street</w:t>
      </w:r>
      <w:proofErr w:type="spellEnd"/>
      <w:r w:rsidR="00ED3AAE" w:rsidRPr="00F513E7">
        <w:rPr>
          <w:rFonts w:ascii="Helvetica" w:hAnsi="Helvetica" w:cs="Helvetica"/>
          <w:szCs w:val="30"/>
        </w:rPr>
        <w:t xml:space="preserve"> art)</w:t>
      </w:r>
      <w:r w:rsidR="00F513E7" w:rsidRPr="00F513E7">
        <w:rPr>
          <w:rFonts w:ascii="Helvetica" w:hAnsi="Helvetica" w:cs="Helvetica"/>
          <w:szCs w:val="30"/>
        </w:rPr>
        <w:t>, e</w:t>
      </w:r>
      <w:r w:rsidR="00A633B2">
        <w:rPr>
          <w:rFonts w:ascii="Helvetica" w:hAnsi="Helvetica" w:cs="Helvetica"/>
          <w:szCs w:val="30"/>
        </w:rPr>
        <w:t>tc.</w:t>
      </w:r>
    </w:p>
    <w:p w14:paraId="4C029743" w14:textId="77777777" w:rsidR="00F513E7" w:rsidRPr="00F513E7" w:rsidRDefault="00F513E7" w:rsidP="00F513E7">
      <w:pPr>
        <w:ind w:right="333"/>
        <w:jc w:val="both"/>
        <w:rPr>
          <w:rFonts w:ascii="Helvetica" w:hAnsi="Helvetica" w:cs="Helvetica"/>
          <w:szCs w:val="30"/>
        </w:rPr>
      </w:pPr>
    </w:p>
    <w:p w14:paraId="62523E76" w14:textId="31FAB333" w:rsidR="0093415D" w:rsidRPr="008E0BEB" w:rsidRDefault="003C2D8F" w:rsidP="00CA3BD9">
      <w:pPr>
        <w:pStyle w:val="Paragrafoelenco"/>
        <w:numPr>
          <w:ilvl w:val="0"/>
          <w:numId w:val="7"/>
        </w:numPr>
        <w:ind w:right="333"/>
        <w:jc w:val="both"/>
        <w:rPr>
          <w:rFonts w:ascii="Helvetica" w:hAnsi="Helvetica" w:cs="Helvetica"/>
          <w:szCs w:val="30"/>
        </w:rPr>
      </w:pPr>
      <w:r w:rsidRPr="008E0BEB">
        <w:rPr>
          <w:rFonts w:ascii="Helvetica" w:hAnsi="Helvetica" w:cs="Helvetica"/>
          <w:szCs w:val="30"/>
        </w:rPr>
        <w:t xml:space="preserve">Promuovere </w:t>
      </w:r>
      <w:r w:rsidR="00980CA3">
        <w:rPr>
          <w:rFonts w:ascii="Helvetica" w:hAnsi="Helvetica" w:cs="Helvetica"/>
          <w:szCs w:val="30"/>
        </w:rPr>
        <w:t xml:space="preserve">iniziative di </w:t>
      </w:r>
      <w:r w:rsidR="002B2012">
        <w:rPr>
          <w:rFonts w:ascii="Helvetica" w:hAnsi="Helvetica" w:cs="Helvetica"/>
          <w:szCs w:val="30"/>
        </w:rPr>
        <w:t xml:space="preserve">informazione e </w:t>
      </w:r>
      <w:r w:rsidR="00B47EFE" w:rsidRPr="008E0BEB">
        <w:rPr>
          <w:rFonts w:ascii="Helvetica" w:hAnsi="Helvetica" w:cs="Helvetica"/>
          <w:szCs w:val="30"/>
        </w:rPr>
        <w:t>sensibilizzazione sul valore di Bene Comune dell’</w:t>
      </w:r>
      <w:r w:rsidR="007C5373" w:rsidRPr="008E0BEB">
        <w:rPr>
          <w:rFonts w:ascii="Helvetica" w:hAnsi="Helvetica" w:cs="Helvetica"/>
          <w:szCs w:val="30"/>
        </w:rPr>
        <w:t>Apicoltura</w:t>
      </w:r>
      <w:r w:rsidR="003100A7" w:rsidRPr="008E0BEB">
        <w:rPr>
          <w:rFonts w:ascii="Helvetica" w:hAnsi="Helvetica" w:cs="Helvetica"/>
          <w:szCs w:val="30"/>
        </w:rPr>
        <w:t xml:space="preserve">, </w:t>
      </w:r>
      <w:r w:rsidR="00FA5E4A" w:rsidRPr="008E0BEB">
        <w:rPr>
          <w:rFonts w:ascii="Helvetica" w:hAnsi="Helvetica" w:cs="Helvetica"/>
          <w:szCs w:val="30"/>
        </w:rPr>
        <w:t xml:space="preserve">coinvolgendo </w:t>
      </w:r>
      <w:r w:rsidR="003100A7" w:rsidRPr="008E0BEB">
        <w:rPr>
          <w:rFonts w:ascii="Helvetica" w:hAnsi="Helvetica" w:cs="Helvetica"/>
          <w:szCs w:val="30"/>
        </w:rPr>
        <w:t>in particolare</w:t>
      </w:r>
      <w:r w:rsidR="000D1D44" w:rsidRPr="008E0BEB">
        <w:rPr>
          <w:rFonts w:ascii="Helvetica" w:hAnsi="Helvetica" w:cs="Helvetica"/>
          <w:szCs w:val="30"/>
        </w:rPr>
        <w:t xml:space="preserve"> </w:t>
      </w:r>
      <w:r w:rsidR="00B47EFE" w:rsidRPr="008E0BEB">
        <w:rPr>
          <w:rFonts w:ascii="Helvetica" w:hAnsi="Helvetica" w:cs="Helvetica"/>
          <w:szCs w:val="30"/>
        </w:rPr>
        <w:t>l</w:t>
      </w:r>
      <w:r w:rsidR="007C5373" w:rsidRPr="008E0BEB">
        <w:rPr>
          <w:rFonts w:ascii="Helvetica" w:hAnsi="Helvetica" w:cs="Helvetica"/>
          <w:szCs w:val="30"/>
        </w:rPr>
        <w:t>e</w:t>
      </w:r>
      <w:r w:rsidR="00B47EFE" w:rsidRPr="008E0BEB">
        <w:rPr>
          <w:rFonts w:ascii="Helvetica" w:hAnsi="Helvetica" w:cs="Helvetica"/>
          <w:szCs w:val="30"/>
        </w:rPr>
        <w:t xml:space="preserve"> scuole di ogni ordine e grado del proprio territorio;</w:t>
      </w:r>
    </w:p>
    <w:p w14:paraId="0833195A" w14:textId="77777777" w:rsidR="0093415D" w:rsidRPr="008E0BEB" w:rsidRDefault="0093415D" w:rsidP="00CA3BD9">
      <w:pPr>
        <w:ind w:right="333"/>
        <w:jc w:val="both"/>
        <w:rPr>
          <w:rFonts w:ascii="Helvetica" w:hAnsi="Helvetica" w:cs="Helvetica"/>
          <w:szCs w:val="30"/>
        </w:rPr>
      </w:pPr>
    </w:p>
    <w:p w14:paraId="522D69ED" w14:textId="7570A404" w:rsidR="00C1528B" w:rsidRDefault="0007530B" w:rsidP="007B65DF">
      <w:pPr>
        <w:pStyle w:val="Paragrafoelenco"/>
        <w:numPr>
          <w:ilvl w:val="0"/>
          <w:numId w:val="7"/>
        </w:numPr>
        <w:ind w:right="333"/>
        <w:jc w:val="both"/>
        <w:rPr>
          <w:rFonts w:ascii="Helvetica" w:hAnsi="Helvetica" w:cs="Helvetica"/>
          <w:szCs w:val="30"/>
        </w:rPr>
      </w:pPr>
      <w:r>
        <w:rPr>
          <w:rFonts w:ascii="Helvetica" w:hAnsi="Helvetica" w:cs="Helvetica"/>
          <w:szCs w:val="30"/>
        </w:rPr>
        <w:t xml:space="preserve"> </w:t>
      </w:r>
      <w:r w:rsidR="00CA3BD9" w:rsidRPr="008E0BEB">
        <w:rPr>
          <w:rFonts w:ascii="Helvetica" w:hAnsi="Helvetica" w:cs="Helvetica"/>
          <w:szCs w:val="30"/>
        </w:rPr>
        <w:t xml:space="preserve">Condividere </w:t>
      </w:r>
      <w:r w:rsidR="0009242F" w:rsidRPr="008E0BEB">
        <w:rPr>
          <w:rFonts w:ascii="Helvetica" w:hAnsi="Helvetica" w:cs="Helvetica"/>
          <w:szCs w:val="30"/>
        </w:rPr>
        <w:t>i contenuti</w:t>
      </w:r>
      <w:r w:rsidR="000D1D44" w:rsidRPr="008E0BEB">
        <w:rPr>
          <w:rFonts w:ascii="Helvetica" w:hAnsi="Helvetica" w:cs="Helvetica"/>
          <w:szCs w:val="30"/>
        </w:rPr>
        <w:t xml:space="preserve"> del</w:t>
      </w:r>
      <w:r w:rsidR="00C0212B">
        <w:rPr>
          <w:rFonts w:ascii="Helvetica" w:hAnsi="Helvetica" w:cs="Helvetica"/>
          <w:szCs w:val="30"/>
        </w:rPr>
        <w:t>l’iniziativa</w:t>
      </w:r>
      <w:r w:rsidR="007118EF" w:rsidRPr="007118EF">
        <w:rPr>
          <w:rFonts w:ascii="Helvetica" w:hAnsi="Helvetica" w:cs="Helvetica"/>
          <w:szCs w:val="30"/>
        </w:rPr>
        <w:t xml:space="preserve"> </w:t>
      </w:r>
      <w:r w:rsidR="00CA3BD9" w:rsidRPr="008E0BEB">
        <w:rPr>
          <w:rFonts w:ascii="Helvetica" w:hAnsi="Helvetica" w:cs="Helvetica"/>
          <w:szCs w:val="30"/>
        </w:rPr>
        <w:t>attraverso i propri canali informativi</w:t>
      </w:r>
      <w:r w:rsidR="0047081B">
        <w:rPr>
          <w:rFonts w:ascii="Helvetica" w:hAnsi="Helvetica" w:cs="Helvetica"/>
          <w:szCs w:val="30"/>
        </w:rPr>
        <w:t>.</w:t>
      </w:r>
    </w:p>
    <w:p w14:paraId="23A81809" w14:textId="77777777" w:rsidR="007B65DF" w:rsidRPr="007B65DF" w:rsidRDefault="007B65DF" w:rsidP="007B65DF">
      <w:pPr>
        <w:pStyle w:val="Paragrafoelenco"/>
        <w:rPr>
          <w:rFonts w:ascii="Helvetica" w:hAnsi="Helvetica" w:cs="Helvetica"/>
          <w:szCs w:val="30"/>
        </w:rPr>
      </w:pPr>
    </w:p>
    <w:p w14:paraId="082C398A" w14:textId="77777777" w:rsidR="007B65DF" w:rsidRDefault="007B65DF" w:rsidP="007B65DF">
      <w:pPr>
        <w:ind w:right="333"/>
        <w:jc w:val="both"/>
        <w:rPr>
          <w:rFonts w:ascii="Helvetica" w:hAnsi="Helvetica" w:cs="Helvetica"/>
          <w:szCs w:val="30"/>
        </w:rPr>
      </w:pPr>
    </w:p>
    <w:p w14:paraId="176AE712" w14:textId="77777777" w:rsidR="007B65DF" w:rsidRPr="007B65DF" w:rsidRDefault="007B65DF" w:rsidP="007B65DF">
      <w:pPr>
        <w:ind w:right="333"/>
        <w:jc w:val="both"/>
        <w:rPr>
          <w:rFonts w:ascii="Helvetica" w:hAnsi="Helvetica" w:cs="Helvetica"/>
          <w:szCs w:val="30"/>
        </w:rPr>
      </w:pPr>
    </w:p>
    <w:p w14:paraId="6B1DC148" w14:textId="267E60C3" w:rsidR="00397E2D" w:rsidRPr="008E0BEB" w:rsidRDefault="00397E2D" w:rsidP="00D54CD8">
      <w:pPr>
        <w:ind w:right="333"/>
        <w:jc w:val="both"/>
        <w:rPr>
          <w:rFonts w:ascii="Helvetica" w:hAnsi="Helvetica" w:cs="Helvetica"/>
          <w:szCs w:val="30"/>
        </w:rPr>
      </w:pPr>
      <w:r>
        <w:rPr>
          <w:rFonts w:ascii="Helvetica" w:hAnsi="Helvetica" w:cs="Helvetica"/>
          <w:szCs w:val="30"/>
        </w:rPr>
        <w:t>Data e luogo ………….</w:t>
      </w:r>
    </w:p>
    <w:sectPr w:rsidR="00397E2D" w:rsidRPr="008E0BEB" w:rsidSect="007118EF">
      <w:pgSz w:w="12240" w:h="15840"/>
      <w:pgMar w:top="1417" w:right="1134" w:bottom="88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5B8BC" w14:textId="77777777" w:rsidR="00584DEC" w:rsidRDefault="00584DEC">
      <w:r>
        <w:separator/>
      </w:r>
    </w:p>
  </w:endnote>
  <w:endnote w:type="continuationSeparator" w:id="0">
    <w:p w14:paraId="51E7B348" w14:textId="77777777" w:rsidR="00584DEC" w:rsidRDefault="00584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371E8" w14:textId="77777777" w:rsidR="00584DEC" w:rsidRDefault="00584DEC">
      <w:r>
        <w:separator/>
      </w:r>
    </w:p>
  </w:footnote>
  <w:footnote w:type="continuationSeparator" w:id="0">
    <w:p w14:paraId="4D1074A8" w14:textId="77777777" w:rsidR="00584DEC" w:rsidRDefault="00584DEC">
      <w:r>
        <w:continuationSeparator/>
      </w:r>
    </w:p>
  </w:footnote>
  <w:footnote w:id="1">
    <w:p w14:paraId="19F22097" w14:textId="1264A25D" w:rsidR="00153E0E" w:rsidRDefault="00153E0E" w:rsidP="009C704D">
      <w:pPr>
        <w:pStyle w:val="Testonotaapidipagina"/>
        <w:jc w:val="both"/>
      </w:pPr>
      <w:r>
        <w:rPr>
          <w:rStyle w:val="Rimandonotaapidipagina"/>
        </w:rPr>
        <w:footnoteRef/>
      </w:r>
      <w:r>
        <w:t xml:space="preserve"> </w:t>
      </w:r>
      <w:r w:rsidRPr="007118EF">
        <w:rPr>
          <w:sz w:val="22"/>
        </w:rPr>
        <w:t xml:space="preserve">La Campagna </w:t>
      </w:r>
      <w:proofErr w:type="spellStart"/>
      <w:r w:rsidRPr="007118EF">
        <w:rPr>
          <w:sz w:val="22"/>
        </w:rPr>
        <w:t>CooBEEration</w:t>
      </w:r>
      <w:proofErr w:type="spellEnd"/>
      <w:r w:rsidRPr="007118EF">
        <w:rPr>
          <w:sz w:val="22"/>
        </w:rPr>
        <w:t xml:space="preserve"> </w:t>
      </w:r>
      <w:r w:rsidR="009C704D" w:rsidRPr="007118EF">
        <w:rPr>
          <w:sz w:val="22"/>
        </w:rPr>
        <w:t xml:space="preserve">fu lanciata nel 2015 nell’ambito del progetto </w:t>
      </w:r>
      <w:r w:rsidRPr="007118EF">
        <w:rPr>
          <w:sz w:val="22"/>
        </w:rPr>
        <w:t>“</w:t>
      </w:r>
      <w:proofErr w:type="spellStart"/>
      <w:r w:rsidRPr="007118EF">
        <w:rPr>
          <w:i/>
          <w:sz w:val="22"/>
        </w:rPr>
        <w:t>Mediterranena</w:t>
      </w:r>
      <w:proofErr w:type="spellEnd"/>
      <w:r w:rsidRPr="007118EF">
        <w:rPr>
          <w:i/>
          <w:sz w:val="22"/>
        </w:rPr>
        <w:t xml:space="preserve"> </w:t>
      </w:r>
      <w:proofErr w:type="spellStart"/>
      <w:r w:rsidRPr="007118EF">
        <w:rPr>
          <w:i/>
          <w:sz w:val="22"/>
        </w:rPr>
        <w:t>CooBEEration</w:t>
      </w:r>
      <w:proofErr w:type="spellEnd"/>
      <w:r w:rsidRPr="007118EF">
        <w:rPr>
          <w:i/>
          <w:sz w:val="22"/>
        </w:rPr>
        <w:t>: una rete per l’apicolt</w:t>
      </w:r>
      <w:r w:rsidR="009C704D" w:rsidRPr="007118EF">
        <w:rPr>
          <w:i/>
          <w:sz w:val="22"/>
        </w:rPr>
        <w:t>ura, la biodiversità e la sicure</w:t>
      </w:r>
      <w:r w:rsidRPr="007118EF">
        <w:rPr>
          <w:i/>
          <w:sz w:val="22"/>
        </w:rPr>
        <w:t>zza alimentare”,</w:t>
      </w:r>
      <w:r w:rsidRPr="007118EF">
        <w:rPr>
          <w:sz w:val="22"/>
        </w:rPr>
        <w:t xml:space="preserve"> </w:t>
      </w:r>
      <w:r w:rsidR="009C704D" w:rsidRPr="007118EF">
        <w:rPr>
          <w:sz w:val="22"/>
        </w:rPr>
        <w:t xml:space="preserve">finanziato dalla UE, </w:t>
      </w:r>
      <w:r w:rsidRPr="007118EF">
        <w:rPr>
          <w:sz w:val="22"/>
        </w:rPr>
        <w:t xml:space="preserve">promosso </w:t>
      </w:r>
      <w:r w:rsidR="009C704D" w:rsidRPr="007118EF">
        <w:rPr>
          <w:sz w:val="22"/>
        </w:rPr>
        <w:t>e realizzato da FELCOS Umbria, APIMED - Federazione degli Apicoltori del Mediterraneo, Università di Bologna – Dipartimento di Scienze Agrarie (</w:t>
      </w:r>
      <w:proofErr w:type="spellStart"/>
      <w:r w:rsidR="009C704D" w:rsidRPr="007118EF">
        <w:rPr>
          <w:sz w:val="22"/>
        </w:rPr>
        <w:t>DipSA</w:t>
      </w:r>
      <w:proofErr w:type="spellEnd"/>
      <w:r w:rsidR="009C704D" w:rsidRPr="007118EF">
        <w:rPr>
          <w:sz w:val="22"/>
        </w:rPr>
        <w:t xml:space="preserve">), Università di Torino - </w:t>
      </w:r>
      <w:proofErr w:type="spellStart"/>
      <w:r w:rsidR="009C704D" w:rsidRPr="007118EF">
        <w:rPr>
          <w:sz w:val="22"/>
        </w:rPr>
        <w:t>DiSAFA</w:t>
      </w:r>
      <w:proofErr w:type="spellEnd"/>
      <w:r w:rsidR="009C704D" w:rsidRPr="007118EF">
        <w:rPr>
          <w:sz w:val="22"/>
        </w:rPr>
        <w:t>; INAT – Istituto Nazionale Agronomico di Tunisi e UNDP - Programma di Sviluppo delle Nazioni Unite</w:t>
      </w:r>
      <w:r w:rsidR="00B61C92" w:rsidRPr="007118EF">
        <w:rPr>
          <w:sz w:val="22"/>
        </w:rPr>
        <w:t>, in collaborazione con APAU – Associazione dei Produttori Apistici Umbri e ANCI Umbria.</w:t>
      </w:r>
    </w:p>
  </w:footnote>
  <w:footnote w:id="2">
    <w:p w14:paraId="3CC00EB5" w14:textId="77777777" w:rsidR="00153E0E" w:rsidRDefault="00153E0E" w:rsidP="003365A9">
      <w:pPr>
        <w:pStyle w:val="Testonotaapidipagina"/>
        <w:jc w:val="both"/>
      </w:pPr>
      <w:r>
        <w:rPr>
          <w:rStyle w:val="Rimandonotaapidipagina"/>
        </w:rPr>
        <w:footnoteRef/>
      </w:r>
      <w:r>
        <w:t xml:space="preserve"> </w:t>
      </w:r>
      <w:r w:rsidRPr="008E0BEB">
        <w:rPr>
          <w:sz w:val="22"/>
        </w:rPr>
        <w:t>I Comuni che avranno aderito alla campagna, attraverso l’approvazione della presente delibera, riceveranno dagli enti promotori della Campagna il logo “Comune amico delle api” che potrà essere utilizzato nella comunicazione istituzionale del Comune stesso.</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A060903"/>
    <w:multiLevelType w:val="hybridMultilevel"/>
    <w:tmpl w:val="E3C81E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3387B5B"/>
    <w:multiLevelType w:val="hybridMultilevel"/>
    <w:tmpl w:val="4B3246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F8C6220"/>
    <w:multiLevelType w:val="hybridMultilevel"/>
    <w:tmpl w:val="CF687A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528B"/>
    <w:rsid w:val="00000B88"/>
    <w:rsid w:val="000028B6"/>
    <w:rsid w:val="0000681A"/>
    <w:rsid w:val="00065667"/>
    <w:rsid w:val="0007530B"/>
    <w:rsid w:val="0009242F"/>
    <w:rsid w:val="000A2876"/>
    <w:rsid w:val="000D1D44"/>
    <w:rsid w:val="000E4D0D"/>
    <w:rsid w:val="00115551"/>
    <w:rsid w:val="00153E0E"/>
    <w:rsid w:val="00180F2A"/>
    <w:rsid w:val="001B03C8"/>
    <w:rsid w:val="001D278F"/>
    <w:rsid w:val="001D2A7D"/>
    <w:rsid w:val="001D7F92"/>
    <w:rsid w:val="001E0679"/>
    <w:rsid w:val="0020013A"/>
    <w:rsid w:val="002A7329"/>
    <w:rsid w:val="002B2012"/>
    <w:rsid w:val="002D1BF4"/>
    <w:rsid w:val="002E42E0"/>
    <w:rsid w:val="003100A7"/>
    <w:rsid w:val="00321E45"/>
    <w:rsid w:val="003365A9"/>
    <w:rsid w:val="00360C5A"/>
    <w:rsid w:val="0039782F"/>
    <w:rsid w:val="00397E2D"/>
    <w:rsid w:val="003C12C4"/>
    <w:rsid w:val="003C2D8F"/>
    <w:rsid w:val="003F11A8"/>
    <w:rsid w:val="0040164A"/>
    <w:rsid w:val="004216A0"/>
    <w:rsid w:val="00431743"/>
    <w:rsid w:val="00435F5C"/>
    <w:rsid w:val="0047081B"/>
    <w:rsid w:val="004A031E"/>
    <w:rsid w:val="004B5D1C"/>
    <w:rsid w:val="004D4D7A"/>
    <w:rsid w:val="00534078"/>
    <w:rsid w:val="00540C65"/>
    <w:rsid w:val="005833B4"/>
    <w:rsid w:val="00584DEC"/>
    <w:rsid w:val="005877D3"/>
    <w:rsid w:val="005D1572"/>
    <w:rsid w:val="005E3E02"/>
    <w:rsid w:val="00667D4C"/>
    <w:rsid w:val="00693945"/>
    <w:rsid w:val="006A2099"/>
    <w:rsid w:val="006A5C1B"/>
    <w:rsid w:val="006B2BEB"/>
    <w:rsid w:val="007118EF"/>
    <w:rsid w:val="00754A85"/>
    <w:rsid w:val="00767D57"/>
    <w:rsid w:val="007843C1"/>
    <w:rsid w:val="00790350"/>
    <w:rsid w:val="007970E3"/>
    <w:rsid w:val="007B65DF"/>
    <w:rsid w:val="007C5373"/>
    <w:rsid w:val="007D508C"/>
    <w:rsid w:val="007E4F50"/>
    <w:rsid w:val="00826151"/>
    <w:rsid w:val="00830F9A"/>
    <w:rsid w:val="008E0BEB"/>
    <w:rsid w:val="008E0F3E"/>
    <w:rsid w:val="009135F2"/>
    <w:rsid w:val="0091758C"/>
    <w:rsid w:val="0093415D"/>
    <w:rsid w:val="00942733"/>
    <w:rsid w:val="00953657"/>
    <w:rsid w:val="00980CA3"/>
    <w:rsid w:val="009A000E"/>
    <w:rsid w:val="009A16D1"/>
    <w:rsid w:val="009C704D"/>
    <w:rsid w:val="009E21E2"/>
    <w:rsid w:val="009E65DA"/>
    <w:rsid w:val="00A25928"/>
    <w:rsid w:val="00A445AF"/>
    <w:rsid w:val="00A459A4"/>
    <w:rsid w:val="00A54D9C"/>
    <w:rsid w:val="00A633B2"/>
    <w:rsid w:val="00A76978"/>
    <w:rsid w:val="00AA7BF6"/>
    <w:rsid w:val="00AC7DD2"/>
    <w:rsid w:val="00B2381C"/>
    <w:rsid w:val="00B47EFE"/>
    <w:rsid w:val="00B51959"/>
    <w:rsid w:val="00B61C92"/>
    <w:rsid w:val="00BB689F"/>
    <w:rsid w:val="00BC19C9"/>
    <w:rsid w:val="00BC6B5B"/>
    <w:rsid w:val="00BF18E8"/>
    <w:rsid w:val="00BF5CAA"/>
    <w:rsid w:val="00C0212B"/>
    <w:rsid w:val="00C1528B"/>
    <w:rsid w:val="00C358DA"/>
    <w:rsid w:val="00C41182"/>
    <w:rsid w:val="00CA3BD9"/>
    <w:rsid w:val="00CE6B8C"/>
    <w:rsid w:val="00D54CD8"/>
    <w:rsid w:val="00D64DDD"/>
    <w:rsid w:val="00D96EFB"/>
    <w:rsid w:val="00DC3E8F"/>
    <w:rsid w:val="00DC6CD8"/>
    <w:rsid w:val="00DF1AC7"/>
    <w:rsid w:val="00E05445"/>
    <w:rsid w:val="00E306A8"/>
    <w:rsid w:val="00E34E4D"/>
    <w:rsid w:val="00E368B9"/>
    <w:rsid w:val="00E53D1E"/>
    <w:rsid w:val="00E701AF"/>
    <w:rsid w:val="00E76678"/>
    <w:rsid w:val="00E94C63"/>
    <w:rsid w:val="00EB2A0C"/>
    <w:rsid w:val="00EC1219"/>
    <w:rsid w:val="00ED3AAE"/>
    <w:rsid w:val="00F109B9"/>
    <w:rsid w:val="00F513E7"/>
    <w:rsid w:val="00F74C80"/>
    <w:rsid w:val="00F81487"/>
    <w:rsid w:val="00FA5E4A"/>
    <w:rsid w:val="00FD4584"/>
    <w:rsid w:val="00FE58CE"/>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63E3E1"/>
  <w15:docId w15:val="{0C73565C-D4F3-1045-8554-4AFA89A90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152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93415D"/>
    <w:pPr>
      <w:ind w:left="720"/>
      <w:contextualSpacing/>
    </w:pPr>
  </w:style>
  <w:style w:type="paragraph" w:styleId="Testofumetto">
    <w:name w:val="Balloon Text"/>
    <w:basedOn w:val="Normale"/>
    <w:link w:val="TestofumettoCarattere"/>
    <w:uiPriority w:val="99"/>
    <w:semiHidden/>
    <w:unhideWhenUsed/>
    <w:rsid w:val="00D64DDD"/>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D64DDD"/>
    <w:rPr>
      <w:rFonts w:ascii="Lucida Grande" w:hAnsi="Lucida Grande" w:cs="Lucida Grande"/>
      <w:sz w:val="18"/>
      <w:szCs w:val="18"/>
    </w:rPr>
  </w:style>
  <w:style w:type="paragraph" w:styleId="Testonotaapidipagina">
    <w:name w:val="footnote text"/>
    <w:basedOn w:val="Normale"/>
    <w:link w:val="TestonotaapidipaginaCarattere"/>
    <w:uiPriority w:val="99"/>
    <w:unhideWhenUsed/>
    <w:rsid w:val="003F11A8"/>
  </w:style>
  <w:style w:type="character" w:customStyle="1" w:styleId="TestonotaapidipaginaCarattere">
    <w:name w:val="Testo nota a piè di pagina Carattere"/>
    <w:basedOn w:val="Carpredefinitoparagrafo"/>
    <w:link w:val="Testonotaapidipagina"/>
    <w:uiPriority w:val="99"/>
    <w:rsid w:val="003F11A8"/>
  </w:style>
  <w:style w:type="character" w:styleId="Rimandonotaapidipagina">
    <w:name w:val="footnote reference"/>
    <w:basedOn w:val="Carpredefinitoparagrafo"/>
    <w:uiPriority w:val="99"/>
    <w:unhideWhenUsed/>
    <w:rsid w:val="003F11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701</Words>
  <Characters>3998</Characters>
  <Application>Microsoft Office Word</Application>
  <DocSecurity>0</DocSecurity>
  <Lines>33</Lines>
  <Paragraphs>9</Paragraphs>
  <ScaleCrop>false</ScaleCrop>
  <Company>Felcos</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Maddoli</dc:creator>
  <cp:keywords/>
  <cp:lastModifiedBy>Microsoft Office User</cp:lastModifiedBy>
  <cp:revision>8</cp:revision>
  <cp:lastPrinted>2020-02-25T10:39:00Z</cp:lastPrinted>
  <dcterms:created xsi:type="dcterms:W3CDTF">2020-10-15T16:08:00Z</dcterms:created>
  <dcterms:modified xsi:type="dcterms:W3CDTF">2020-10-19T08:20:00Z</dcterms:modified>
</cp:coreProperties>
</file>